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1C42" w14:textId="38635586" w:rsidR="007D37F0" w:rsidRPr="005F34E7" w:rsidRDefault="00165124" w:rsidP="005F34E7">
      <w:pPr>
        <w:pStyle w:val="BodyText"/>
        <w:rPr>
          <w:rFonts w:ascii="Times New Roman" w:hAnsi="Times New Roman" w:cs="Times New Roman"/>
          <w:sz w:val="20"/>
        </w:rPr>
      </w:pPr>
      <w:r>
        <w:rPr>
          <w:rFonts w:ascii="Times New Roman" w:hAnsi="Times New Roman" w:cs="Times New Roman"/>
          <w:noProof/>
          <w:sz w:val="20"/>
        </w:rPr>
        <w:drawing>
          <wp:anchor distT="0" distB="0" distL="114300" distR="114300" simplePos="0" relativeHeight="251658240" behindDoc="0" locked="0" layoutInCell="1" allowOverlap="1" wp14:anchorId="01D1016E" wp14:editId="18F4E207">
            <wp:simplePos x="0" y="0"/>
            <wp:positionH relativeFrom="margin">
              <wp:posOffset>3627120</wp:posOffset>
            </wp:positionH>
            <wp:positionV relativeFrom="margin">
              <wp:posOffset>-93133</wp:posOffset>
            </wp:positionV>
            <wp:extent cx="2519680" cy="829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s=logo-final-design-CMYK-stacked.eps"/>
                    <pic:cNvPicPr/>
                  </pic:nvPicPr>
                  <pic:blipFill>
                    <a:blip r:embed="rId8">
                      <a:extLst>
                        <a:ext uri="{28A0092B-C50C-407E-A947-70E740481C1C}">
                          <a14:useLocalDpi xmlns:a14="http://schemas.microsoft.com/office/drawing/2010/main" val="0"/>
                        </a:ext>
                      </a:extLst>
                    </a:blip>
                    <a:stretch>
                      <a:fillRect/>
                    </a:stretch>
                  </pic:blipFill>
                  <pic:spPr>
                    <a:xfrm>
                      <a:off x="0" y="0"/>
                      <a:ext cx="2519680" cy="829310"/>
                    </a:xfrm>
                    <a:prstGeom prst="rect">
                      <a:avLst/>
                    </a:prstGeom>
                  </pic:spPr>
                </pic:pic>
              </a:graphicData>
            </a:graphic>
          </wp:anchor>
        </w:drawing>
      </w:r>
      <w:r w:rsidRPr="00541AAA">
        <w:rPr>
          <w:rFonts w:asciiTheme="minorHAnsi" w:hAnsiTheme="minorHAnsi" w:cs="Times New Roman"/>
          <w:b/>
          <w:i/>
          <w:noProof/>
          <w:color w:val="000000" w:themeColor="text1"/>
          <w:w w:val="105"/>
          <w:sz w:val="24"/>
          <w:szCs w:val="24"/>
        </w:rPr>
        <w:drawing>
          <wp:anchor distT="0" distB="0" distL="114300" distR="114300" simplePos="0" relativeHeight="251660288" behindDoc="0" locked="0" layoutInCell="1" allowOverlap="1" wp14:anchorId="6889369B" wp14:editId="7C9BDA7C">
            <wp:simplePos x="0" y="0"/>
            <wp:positionH relativeFrom="column">
              <wp:posOffset>2633134</wp:posOffset>
            </wp:positionH>
            <wp:positionV relativeFrom="paragraph">
              <wp:posOffset>321522</wp:posOffset>
            </wp:positionV>
            <wp:extent cx="880110" cy="779145"/>
            <wp:effectExtent l="0" t="0" r="0" b="0"/>
            <wp:wrapSquare wrapText="bothSides"/>
            <wp:docPr id="3" name="Picture 3" descr="Macintosh HD:Users:richardhund:Desktop:Screen Shot 2020-02-13 at 8.56.37 A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hund:Desktop:Screen Shot 2020-02-13 at 8.56.37 AM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4E7" w:rsidRPr="005F34E7">
        <w:rPr>
          <w:rFonts w:ascii="Times New Roman" w:hAnsi="Times New Roman" w:cs="Times New Roman"/>
          <w:noProof/>
          <w:sz w:val="20"/>
        </w:rPr>
        <w:drawing>
          <wp:inline distT="0" distB="0" distL="0" distR="0" wp14:anchorId="41049355" wp14:editId="6794F04E">
            <wp:extent cx="2507384" cy="877058"/>
            <wp:effectExtent l="0" t="0" r="7620" b="12065"/>
            <wp:docPr id="2" name="Picture 2" descr="staff:H Drive:American Journal of Botany:AJB Centennial logo design:Final logo files 2:Future_AJ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H Drive:American Journal of Botany:AJB Centennial logo design:Final logo files 2:Future_AJB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087" cy="877304"/>
                    </a:xfrm>
                    <a:prstGeom prst="rect">
                      <a:avLst/>
                    </a:prstGeom>
                    <a:noFill/>
                    <a:ln>
                      <a:noFill/>
                    </a:ln>
                  </pic:spPr>
                </pic:pic>
              </a:graphicData>
            </a:graphic>
          </wp:inline>
        </w:drawing>
      </w:r>
    </w:p>
    <w:p w14:paraId="3B96FE59" w14:textId="1A8B4040" w:rsidR="007D37F0" w:rsidRPr="005F34E7" w:rsidRDefault="007D37F0" w:rsidP="005F34E7">
      <w:pPr>
        <w:pStyle w:val="BodyText"/>
        <w:rPr>
          <w:rFonts w:ascii="Times New Roman" w:hAnsi="Times New Roman" w:cs="Times New Roman"/>
          <w:sz w:val="17"/>
        </w:rPr>
      </w:pPr>
    </w:p>
    <w:p w14:paraId="2AA8653D" w14:textId="30FD674C" w:rsidR="00B476E5" w:rsidRDefault="00B476E5" w:rsidP="00FF6AC9">
      <w:pPr>
        <w:tabs>
          <w:tab w:val="left" w:pos="10620"/>
        </w:tabs>
        <w:ind w:left="360" w:right="740"/>
        <w:jc w:val="center"/>
        <w:rPr>
          <w:rFonts w:asciiTheme="majorHAnsi" w:hAnsiTheme="majorHAnsi"/>
          <w:b/>
          <w:sz w:val="28"/>
          <w:szCs w:val="28"/>
        </w:rPr>
      </w:pPr>
    </w:p>
    <w:p w14:paraId="1940A4E3" w14:textId="4A4389B3" w:rsidR="00FF6AC9" w:rsidRDefault="008239DC" w:rsidP="008239DC">
      <w:pPr>
        <w:tabs>
          <w:tab w:val="left" w:pos="10620"/>
        </w:tabs>
        <w:ind w:left="360" w:right="740"/>
        <w:jc w:val="center"/>
        <w:rPr>
          <w:rFonts w:asciiTheme="majorHAnsi" w:hAnsiTheme="majorHAnsi"/>
          <w:b/>
          <w:sz w:val="28"/>
          <w:szCs w:val="28"/>
        </w:rPr>
      </w:pPr>
      <w:r>
        <w:rPr>
          <w:rFonts w:asciiTheme="majorHAnsi" w:hAnsiTheme="majorHAnsi"/>
          <w:b/>
          <w:sz w:val="28"/>
          <w:szCs w:val="28"/>
        </w:rPr>
        <w:t xml:space="preserve">Publications Report for the </w:t>
      </w:r>
      <w:r w:rsidR="00492B9A">
        <w:rPr>
          <w:rFonts w:asciiTheme="majorHAnsi" w:hAnsiTheme="majorHAnsi"/>
          <w:b/>
          <w:sz w:val="28"/>
          <w:szCs w:val="28"/>
        </w:rPr>
        <w:t xml:space="preserve">BSA Board </w:t>
      </w:r>
      <w:r>
        <w:rPr>
          <w:rFonts w:asciiTheme="majorHAnsi" w:hAnsiTheme="majorHAnsi"/>
          <w:b/>
          <w:sz w:val="28"/>
          <w:szCs w:val="28"/>
        </w:rPr>
        <w:t>Meeting</w:t>
      </w:r>
    </w:p>
    <w:p w14:paraId="60025621" w14:textId="03911AAE" w:rsidR="008239DC" w:rsidRPr="00BB5123" w:rsidRDefault="008239DC" w:rsidP="008239DC">
      <w:pPr>
        <w:tabs>
          <w:tab w:val="left" w:pos="10620"/>
        </w:tabs>
        <w:ind w:left="360" w:right="740"/>
        <w:jc w:val="center"/>
        <w:rPr>
          <w:rFonts w:asciiTheme="majorHAnsi" w:hAnsiTheme="majorHAnsi"/>
          <w:b/>
          <w:sz w:val="28"/>
          <w:szCs w:val="28"/>
        </w:rPr>
      </w:pPr>
      <w:r>
        <w:rPr>
          <w:rFonts w:asciiTheme="majorHAnsi" w:hAnsiTheme="majorHAnsi"/>
          <w:b/>
          <w:sz w:val="28"/>
          <w:szCs w:val="28"/>
        </w:rPr>
        <w:t xml:space="preserve">November </w:t>
      </w:r>
      <w:r w:rsidR="00BC6A9A">
        <w:rPr>
          <w:rFonts w:asciiTheme="majorHAnsi" w:hAnsiTheme="majorHAnsi"/>
          <w:b/>
          <w:sz w:val="28"/>
          <w:szCs w:val="28"/>
        </w:rPr>
        <w:t>2</w:t>
      </w:r>
      <w:r w:rsidR="00270CFB">
        <w:rPr>
          <w:rFonts w:asciiTheme="majorHAnsi" w:hAnsiTheme="majorHAnsi"/>
          <w:b/>
          <w:sz w:val="28"/>
          <w:szCs w:val="28"/>
        </w:rPr>
        <w:t>2</w:t>
      </w:r>
      <w:r>
        <w:rPr>
          <w:rFonts w:asciiTheme="majorHAnsi" w:hAnsiTheme="majorHAnsi"/>
          <w:b/>
          <w:sz w:val="28"/>
          <w:szCs w:val="28"/>
        </w:rPr>
        <w:t>, 20</w:t>
      </w:r>
      <w:r w:rsidR="00BC6A9A">
        <w:rPr>
          <w:rFonts w:asciiTheme="majorHAnsi" w:hAnsiTheme="majorHAnsi"/>
          <w:b/>
          <w:sz w:val="28"/>
          <w:szCs w:val="28"/>
        </w:rPr>
        <w:t>2</w:t>
      </w:r>
      <w:r w:rsidR="00EC3AEA">
        <w:rPr>
          <w:rFonts w:asciiTheme="majorHAnsi" w:hAnsiTheme="majorHAnsi"/>
          <w:b/>
          <w:sz w:val="28"/>
          <w:szCs w:val="28"/>
        </w:rPr>
        <w:t>1</w:t>
      </w:r>
    </w:p>
    <w:p w14:paraId="54AF1CA2" w14:textId="5C8ECB07" w:rsidR="00BB5123" w:rsidRDefault="00BB5123" w:rsidP="00BB5123">
      <w:pPr>
        <w:pStyle w:val="Normal1"/>
        <w:spacing w:before="114" w:line="252" w:lineRule="auto"/>
        <w:ind w:left="360" w:right="740"/>
        <w:jc w:val="center"/>
      </w:pPr>
      <w:r>
        <w:rPr>
          <w:rFonts w:ascii="Cambria" w:eastAsia="Cambria" w:hAnsi="Cambria" w:cs="Cambria"/>
          <w:b/>
          <w:sz w:val="21"/>
          <w:szCs w:val="21"/>
          <w:u w:val="single"/>
        </w:rPr>
        <w:t>_______________________</w:t>
      </w:r>
    </w:p>
    <w:p w14:paraId="25BA9AE3" w14:textId="11828D36" w:rsidR="00A42C65" w:rsidRDefault="008239DC"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This report update</w:t>
      </w:r>
      <w:r w:rsidR="00A1520E">
        <w:rPr>
          <w:rFonts w:asciiTheme="minorHAnsi" w:hAnsiTheme="minorHAnsi" w:cs="Times New Roman"/>
          <w:w w:val="105"/>
          <w:sz w:val="24"/>
          <w:szCs w:val="24"/>
        </w:rPr>
        <w:t>s</w:t>
      </w:r>
      <w:r>
        <w:rPr>
          <w:rFonts w:asciiTheme="minorHAnsi" w:hAnsiTheme="minorHAnsi" w:cs="Times New Roman"/>
          <w:w w:val="105"/>
          <w:sz w:val="24"/>
          <w:szCs w:val="24"/>
        </w:rPr>
        <w:t xml:space="preserve"> progress </w:t>
      </w:r>
      <w:r w:rsidR="00A1520E">
        <w:rPr>
          <w:rFonts w:asciiTheme="minorHAnsi" w:hAnsiTheme="minorHAnsi" w:cs="Times New Roman"/>
          <w:w w:val="105"/>
          <w:sz w:val="24"/>
          <w:szCs w:val="24"/>
        </w:rPr>
        <w:t xml:space="preserve">for BSA publications </w:t>
      </w:r>
      <w:r>
        <w:rPr>
          <w:rFonts w:asciiTheme="minorHAnsi" w:hAnsiTheme="minorHAnsi" w:cs="Times New Roman"/>
          <w:w w:val="105"/>
          <w:sz w:val="24"/>
          <w:szCs w:val="24"/>
        </w:rPr>
        <w:t>since this summer’s</w:t>
      </w:r>
      <w:r w:rsidR="00BC6A9A">
        <w:rPr>
          <w:rFonts w:asciiTheme="minorHAnsi" w:hAnsiTheme="minorHAnsi" w:cs="Times New Roman"/>
          <w:w w:val="105"/>
          <w:sz w:val="24"/>
          <w:szCs w:val="24"/>
        </w:rPr>
        <w:t xml:space="preserve"> </w:t>
      </w:r>
      <w:r>
        <w:rPr>
          <w:rFonts w:asciiTheme="minorHAnsi" w:hAnsiTheme="minorHAnsi" w:cs="Times New Roman"/>
          <w:w w:val="105"/>
          <w:sz w:val="24"/>
          <w:szCs w:val="24"/>
        </w:rPr>
        <w:t>Botany meeting</w:t>
      </w:r>
      <w:r w:rsidR="0016599C">
        <w:rPr>
          <w:rFonts w:asciiTheme="minorHAnsi" w:hAnsiTheme="minorHAnsi" w:cs="Times New Roman"/>
          <w:w w:val="105"/>
          <w:sz w:val="24"/>
          <w:szCs w:val="24"/>
        </w:rPr>
        <w:t xml:space="preserve"> in July</w:t>
      </w:r>
      <w:r w:rsidR="00BC6A9A">
        <w:rPr>
          <w:rFonts w:asciiTheme="minorHAnsi" w:hAnsiTheme="minorHAnsi" w:cs="Times New Roman"/>
          <w:w w:val="105"/>
          <w:sz w:val="24"/>
          <w:szCs w:val="24"/>
        </w:rPr>
        <w:t>.</w:t>
      </w:r>
    </w:p>
    <w:p w14:paraId="02D4AFA4" w14:textId="225E4BC9" w:rsidR="008239DC" w:rsidRDefault="008239DC" w:rsidP="005F34E7">
      <w:pPr>
        <w:pStyle w:val="BodyText"/>
        <w:rPr>
          <w:rFonts w:asciiTheme="minorHAnsi" w:hAnsiTheme="minorHAnsi" w:cs="Times New Roman"/>
          <w:w w:val="105"/>
          <w:sz w:val="24"/>
          <w:szCs w:val="24"/>
        </w:rPr>
      </w:pPr>
    </w:p>
    <w:p w14:paraId="3B0D93FE" w14:textId="05544946" w:rsidR="008E1AAC" w:rsidRDefault="007E6CD9"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 xml:space="preserve">Open Access has gained momentum since </w:t>
      </w:r>
      <w:hyperlink r:id="rId11" w:history="1">
        <w:r w:rsidRPr="001B1308">
          <w:rPr>
            <w:rStyle w:val="Hyperlink"/>
            <w:rFonts w:asciiTheme="minorHAnsi" w:hAnsiTheme="minorHAnsi" w:cs="Times New Roman"/>
            <w:w w:val="105"/>
            <w:sz w:val="24"/>
            <w:szCs w:val="24"/>
          </w:rPr>
          <w:t>Plan S</w:t>
        </w:r>
      </w:hyperlink>
      <w:r>
        <w:rPr>
          <w:rFonts w:asciiTheme="minorHAnsi" w:hAnsiTheme="minorHAnsi" w:cs="Times New Roman"/>
          <w:w w:val="105"/>
          <w:sz w:val="24"/>
          <w:szCs w:val="24"/>
        </w:rPr>
        <w:t xml:space="preserve"> was launched</w:t>
      </w:r>
      <w:r w:rsidR="001B1308">
        <w:rPr>
          <w:rFonts w:asciiTheme="minorHAnsi" w:hAnsiTheme="minorHAnsi" w:cs="Times New Roman"/>
          <w:w w:val="105"/>
          <w:sz w:val="24"/>
          <w:szCs w:val="24"/>
        </w:rPr>
        <w:t xml:space="preserve"> in September 2018</w:t>
      </w:r>
      <w:r>
        <w:rPr>
          <w:rFonts w:asciiTheme="minorHAnsi" w:hAnsiTheme="minorHAnsi" w:cs="Times New Roman"/>
          <w:w w:val="105"/>
          <w:sz w:val="24"/>
          <w:szCs w:val="24"/>
        </w:rPr>
        <w:t xml:space="preserve">, and has accelerated during the pandemic. The problem for Society publishers is how to adapt, since publications have traditionally funded the activities of the Society to a large extent. We discussed this in the previous Board meeting, </w:t>
      </w:r>
      <w:r w:rsidR="00A77D99">
        <w:rPr>
          <w:rFonts w:asciiTheme="minorHAnsi" w:hAnsiTheme="minorHAnsi" w:cs="Times New Roman"/>
          <w:w w:val="105"/>
          <w:sz w:val="24"/>
          <w:szCs w:val="24"/>
        </w:rPr>
        <w:t xml:space="preserve">but it may bear repeating that </w:t>
      </w:r>
      <w:r w:rsidR="001B1308">
        <w:rPr>
          <w:rFonts w:asciiTheme="minorHAnsi" w:hAnsiTheme="minorHAnsi" w:cs="Times New Roman"/>
          <w:w w:val="105"/>
          <w:sz w:val="24"/>
          <w:szCs w:val="24"/>
        </w:rPr>
        <w:t xml:space="preserve">Wiley is positioning itself as a </w:t>
      </w:r>
      <w:r w:rsidR="00233565">
        <w:rPr>
          <w:rFonts w:asciiTheme="minorHAnsi" w:hAnsiTheme="minorHAnsi" w:cs="Times New Roman"/>
          <w:w w:val="105"/>
          <w:sz w:val="24"/>
          <w:szCs w:val="24"/>
        </w:rPr>
        <w:t xml:space="preserve">major </w:t>
      </w:r>
      <w:r w:rsidR="001B1308">
        <w:rPr>
          <w:rFonts w:asciiTheme="minorHAnsi" w:hAnsiTheme="minorHAnsi" w:cs="Times New Roman"/>
          <w:w w:val="105"/>
          <w:sz w:val="24"/>
          <w:szCs w:val="24"/>
        </w:rPr>
        <w:t>“player” in the OA space</w:t>
      </w:r>
      <w:r w:rsidR="00DE2A6F">
        <w:rPr>
          <w:rFonts w:asciiTheme="minorHAnsi" w:hAnsiTheme="minorHAnsi" w:cs="Times New Roman"/>
          <w:w w:val="105"/>
          <w:sz w:val="24"/>
          <w:szCs w:val="24"/>
        </w:rPr>
        <w:t xml:space="preserve">. Over the past year, they have acquired a large OA publisher, </w:t>
      </w:r>
      <w:r w:rsidR="00DE2A6F" w:rsidRPr="00233565">
        <w:rPr>
          <w:rFonts w:asciiTheme="minorHAnsi" w:hAnsiTheme="minorHAnsi" w:cs="Times New Roman"/>
          <w:b/>
          <w:bCs/>
          <w:w w:val="105"/>
          <w:sz w:val="24"/>
          <w:szCs w:val="24"/>
        </w:rPr>
        <w:t>Hindawi</w:t>
      </w:r>
      <w:r w:rsidR="00DE2A6F">
        <w:rPr>
          <w:rFonts w:asciiTheme="minorHAnsi" w:hAnsiTheme="minorHAnsi" w:cs="Times New Roman"/>
          <w:w w:val="105"/>
          <w:sz w:val="24"/>
          <w:szCs w:val="24"/>
        </w:rPr>
        <w:t xml:space="preserve">; see a blog post and links in the </w:t>
      </w:r>
      <w:hyperlink r:id="rId12" w:history="1">
        <w:r w:rsidR="00DE2A6F" w:rsidRPr="00DE2A6F">
          <w:rPr>
            <w:rStyle w:val="Hyperlink"/>
            <w:rFonts w:asciiTheme="minorHAnsi" w:hAnsiTheme="minorHAnsi" w:cs="Times New Roman"/>
            <w:w w:val="105"/>
            <w:sz w:val="24"/>
            <w:szCs w:val="24"/>
          </w:rPr>
          <w:t>Scholarly Kitchen from January 2021</w:t>
        </w:r>
      </w:hyperlink>
      <w:r w:rsidR="00DE2A6F">
        <w:rPr>
          <w:rFonts w:asciiTheme="minorHAnsi" w:hAnsiTheme="minorHAnsi" w:cs="Times New Roman"/>
          <w:w w:val="105"/>
          <w:sz w:val="24"/>
          <w:szCs w:val="24"/>
        </w:rPr>
        <w:t>); a</w:t>
      </w:r>
      <w:r w:rsidR="00233565">
        <w:rPr>
          <w:rFonts w:asciiTheme="minorHAnsi" w:hAnsiTheme="minorHAnsi" w:cs="Times New Roman"/>
          <w:w w:val="105"/>
          <w:sz w:val="24"/>
          <w:szCs w:val="24"/>
        </w:rPr>
        <w:t>n editorial management company (</w:t>
      </w:r>
      <w:r w:rsidR="00233565" w:rsidRPr="00233565">
        <w:rPr>
          <w:rFonts w:asciiTheme="minorHAnsi" w:hAnsiTheme="minorHAnsi" w:cs="Times New Roman"/>
          <w:b/>
          <w:bCs/>
          <w:w w:val="105"/>
          <w:sz w:val="24"/>
          <w:szCs w:val="24"/>
        </w:rPr>
        <w:t>J&amp;J Editorial</w:t>
      </w:r>
      <w:r w:rsidR="00233565">
        <w:rPr>
          <w:rFonts w:asciiTheme="minorHAnsi" w:hAnsiTheme="minorHAnsi" w:cs="Times New Roman"/>
          <w:w w:val="105"/>
          <w:sz w:val="24"/>
          <w:szCs w:val="24"/>
        </w:rPr>
        <w:t xml:space="preserve">; see this post about the acquisition, </w:t>
      </w:r>
      <w:hyperlink r:id="rId13" w:history="1">
        <w:r w:rsidR="00233565" w:rsidRPr="00233565">
          <w:rPr>
            <w:rStyle w:val="Hyperlink"/>
            <w:rFonts w:asciiTheme="minorHAnsi" w:hAnsiTheme="minorHAnsi" w:cs="Times New Roman"/>
            <w:w w:val="105"/>
            <w:sz w:val="24"/>
            <w:szCs w:val="24"/>
          </w:rPr>
          <w:t>SK October 2021</w:t>
        </w:r>
      </w:hyperlink>
      <w:r w:rsidR="00233565">
        <w:rPr>
          <w:rFonts w:asciiTheme="minorHAnsi" w:hAnsiTheme="minorHAnsi" w:cs="Times New Roman"/>
          <w:w w:val="105"/>
          <w:sz w:val="24"/>
          <w:szCs w:val="24"/>
        </w:rPr>
        <w:t>); negotiated several transitional deals (</w:t>
      </w:r>
      <w:hyperlink r:id="rId14" w:history="1">
        <w:r w:rsidR="00233565" w:rsidRPr="00A64BDA">
          <w:rPr>
            <w:rStyle w:val="Hyperlink"/>
            <w:rFonts w:asciiTheme="minorHAnsi" w:hAnsiTheme="minorHAnsi" w:cs="Times New Roman"/>
            <w:w w:val="105"/>
            <w:sz w:val="24"/>
            <w:szCs w:val="24"/>
          </w:rPr>
          <w:t>https://www.wiley.com/network/researchers/licensing-and-open-access/transitional-agreements-for-authors-explained</w:t>
        </w:r>
      </w:hyperlink>
      <w:r w:rsidR="00233565">
        <w:rPr>
          <w:rFonts w:asciiTheme="minorHAnsi" w:hAnsiTheme="minorHAnsi" w:cs="Times New Roman"/>
          <w:w w:val="105"/>
          <w:sz w:val="24"/>
          <w:szCs w:val="24"/>
        </w:rPr>
        <w:t xml:space="preserve">); and are encouraging their Society partners to transition to OA (refer to their proposal and contract offer). They are asking BSA: </w:t>
      </w:r>
      <w:r>
        <w:rPr>
          <w:rFonts w:asciiTheme="minorHAnsi" w:hAnsiTheme="minorHAnsi" w:cs="Times New Roman"/>
          <w:w w:val="105"/>
          <w:sz w:val="24"/>
          <w:szCs w:val="24"/>
        </w:rPr>
        <w:t xml:space="preserve">Can we </w:t>
      </w:r>
      <w:r w:rsidR="001B1308">
        <w:rPr>
          <w:rFonts w:asciiTheme="minorHAnsi" w:hAnsiTheme="minorHAnsi" w:cs="Times New Roman"/>
          <w:w w:val="105"/>
          <w:sz w:val="24"/>
          <w:szCs w:val="24"/>
        </w:rPr>
        <w:t>publish substantially more papers from authors who can pay to publish (through</w:t>
      </w:r>
      <w:r w:rsidR="00AF4941">
        <w:rPr>
          <w:rFonts w:asciiTheme="minorHAnsi" w:hAnsiTheme="minorHAnsi" w:cs="Times New Roman"/>
          <w:w w:val="105"/>
          <w:sz w:val="24"/>
          <w:szCs w:val="24"/>
        </w:rPr>
        <w:t xml:space="preserve"> </w:t>
      </w:r>
      <w:hyperlink r:id="rId15" w:history="1">
        <w:r w:rsidR="001B1308" w:rsidRPr="001B1308">
          <w:rPr>
            <w:rStyle w:val="Hyperlink"/>
            <w:rFonts w:asciiTheme="minorHAnsi" w:hAnsiTheme="minorHAnsi" w:cs="Times New Roman"/>
            <w:w w:val="105"/>
            <w:sz w:val="24"/>
            <w:szCs w:val="24"/>
          </w:rPr>
          <w:t>APCs</w:t>
        </w:r>
      </w:hyperlink>
      <w:r w:rsidR="001B1308">
        <w:rPr>
          <w:rFonts w:asciiTheme="minorHAnsi" w:hAnsiTheme="minorHAnsi" w:cs="Times New Roman"/>
          <w:w w:val="105"/>
          <w:sz w:val="24"/>
          <w:szCs w:val="24"/>
        </w:rPr>
        <w:t xml:space="preserve"> from funders or institutions or through </w:t>
      </w:r>
      <w:r w:rsidR="00233565">
        <w:rPr>
          <w:rFonts w:asciiTheme="minorHAnsi" w:hAnsiTheme="minorHAnsi" w:cs="Times New Roman"/>
          <w:w w:val="105"/>
          <w:sz w:val="24"/>
          <w:szCs w:val="24"/>
        </w:rPr>
        <w:t xml:space="preserve">Wiley’s </w:t>
      </w:r>
      <w:r w:rsidR="001B1308">
        <w:rPr>
          <w:rFonts w:asciiTheme="minorHAnsi" w:hAnsiTheme="minorHAnsi" w:cs="Times New Roman"/>
          <w:w w:val="105"/>
          <w:sz w:val="24"/>
          <w:szCs w:val="24"/>
        </w:rPr>
        <w:t xml:space="preserve">transitional deals)? </w:t>
      </w:r>
    </w:p>
    <w:p w14:paraId="7A8F12DD" w14:textId="5D74D86E" w:rsidR="008E1AAC" w:rsidRDefault="00687389"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 xml:space="preserve">A few </w:t>
      </w:r>
      <w:r w:rsidR="001B1308">
        <w:rPr>
          <w:rFonts w:asciiTheme="minorHAnsi" w:hAnsiTheme="minorHAnsi" w:cs="Times New Roman"/>
          <w:w w:val="105"/>
          <w:sz w:val="24"/>
          <w:szCs w:val="24"/>
        </w:rPr>
        <w:t>question</w:t>
      </w:r>
      <w:r w:rsidR="00A77D99">
        <w:rPr>
          <w:rFonts w:asciiTheme="minorHAnsi" w:hAnsiTheme="minorHAnsi" w:cs="Times New Roman"/>
          <w:w w:val="105"/>
          <w:sz w:val="24"/>
          <w:szCs w:val="24"/>
        </w:rPr>
        <w:t>s</w:t>
      </w:r>
      <w:r w:rsidR="001B1308">
        <w:rPr>
          <w:rFonts w:asciiTheme="minorHAnsi" w:hAnsiTheme="minorHAnsi" w:cs="Times New Roman"/>
          <w:w w:val="105"/>
          <w:sz w:val="24"/>
          <w:szCs w:val="24"/>
        </w:rPr>
        <w:t xml:space="preserve"> in the larger community is: How is this equitable? (It’s not.) How can we make it equitable? Essentially, how can scholarship be made free to read and free </w:t>
      </w:r>
      <w:r w:rsidR="008E1AAC">
        <w:rPr>
          <w:rFonts w:asciiTheme="minorHAnsi" w:hAnsiTheme="minorHAnsi" w:cs="Times New Roman"/>
          <w:w w:val="105"/>
          <w:sz w:val="24"/>
          <w:szCs w:val="24"/>
        </w:rPr>
        <w:t xml:space="preserve">(for authors) </w:t>
      </w:r>
      <w:r w:rsidR="001B1308">
        <w:rPr>
          <w:rFonts w:asciiTheme="minorHAnsi" w:hAnsiTheme="minorHAnsi" w:cs="Times New Roman"/>
          <w:w w:val="105"/>
          <w:sz w:val="24"/>
          <w:szCs w:val="24"/>
        </w:rPr>
        <w:t xml:space="preserve">to publish? </w:t>
      </w:r>
    </w:p>
    <w:p w14:paraId="168E3550" w14:textId="31266402" w:rsidR="007E6CD9" w:rsidRDefault="001B1308"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Librarians are asking: Are publishers trying to replace their Big Deals with Transitional Deals, so essentially the budget outlay for libraries remains the same?</w:t>
      </w:r>
      <w:r w:rsidR="00687389">
        <w:rPr>
          <w:rFonts w:asciiTheme="minorHAnsi" w:hAnsiTheme="minorHAnsi" w:cs="Times New Roman"/>
          <w:w w:val="105"/>
          <w:sz w:val="24"/>
          <w:szCs w:val="24"/>
        </w:rPr>
        <w:t xml:space="preserve"> How can we help our researchers navigate the many OA (and other) options?</w:t>
      </w:r>
    </w:p>
    <w:p w14:paraId="51F65D8B" w14:textId="707E2097" w:rsidR="00233565" w:rsidRDefault="00233565"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The transition is going to be a</w:t>
      </w:r>
      <w:r w:rsidR="008E2F75">
        <w:rPr>
          <w:rFonts w:asciiTheme="minorHAnsi" w:hAnsiTheme="minorHAnsi" w:cs="Times New Roman"/>
          <w:w w:val="105"/>
          <w:sz w:val="24"/>
          <w:szCs w:val="24"/>
        </w:rPr>
        <w:t>n interesting and</w:t>
      </w:r>
      <w:r>
        <w:rPr>
          <w:rFonts w:asciiTheme="minorHAnsi" w:hAnsiTheme="minorHAnsi" w:cs="Times New Roman"/>
          <w:w w:val="105"/>
          <w:sz w:val="24"/>
          <w:szCs w:val="24"/>
        </w:rPr>
        <w:t xml:space="preserve"> bumpy ride.</w:t>
      </w:r>
    </w:p>
    <w:p w14:paraId="6B0CD2C2" w14:textId="77777777" w:rsidR="007E6CD9" w:rsidRDefault="007E6CD9" w:rsidP="005F34E7">
      <w:pPr>
        <w:pStyle w:val="BodyText"/>
        <w:rPr>
          <w:rFonts w:asciiTheme="minorHAnsi" w:hAnsiTheme="minorHAnsi" w:cs="Times New Roman"/>
          <w:w w:val="105"/>
          <w:sz w:val="24"/>
          <w:szCs w:val="24"/>
        </w:rPr>
      </w:pPr>
    </w:p>
    <w:p w14:paraId="3A3F9647" w14:textId="7B4A76D4" w:rsidR="00EC3AEA" w:rsidRPr="00233565" w:rsidRDefault="00EC3AEA" w:rsidP="005F34E7">
      <w:pPr>
        <w:pStyle w:val="BodyText"/>
        <w:rPr>
          <w:rFonts w:asciiTheme="minorHAnsi" w:hAnsiTheme="minorHAnsi" w:cs="Times New Roman"/>
          <w:b/>
          <w:bCs/>
          <w:w w:val="105"/>
          <w:sz w:val="24"/>
          <w:szCs w:val="24"/>
        </w:rPr>
      </w:pPr>
      <w:r w:rsidRPr="00233565">
        <w:rPr>
          <w:rFonts w:asciiTheme="minorHAnsi" w:hAnsiTheme="minorHAnsi" w:cs="Times New Roman"/>
          <w:b/>
          <w:bCs/>
          <w:w w:val="105"/>
          <w:sz w:val="24"/>
          <w:szCs w:val="24"/>
        </w:rPr>
        <w:t>Consultation with Clarke &amp; Esposito re: Wiley contract</w:t>
      </w:r>
    </w:p>
    <w:p w14:paraId="2FBF2142" w14:textId="7870D07D" w:rsidR="00A77D99" w:rsidRDefault="002318AF"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Heather and Amy</w:t>
      </w:r>
      <w:r w:rsidR="007E6CD9">
        <w:rPr>
          <w:rFonts w:asciiTheme="minorHAnsi" w:hAnsiTheme="minorHAnsi" w:cs="Times New Roman"/>
          <w:w w:val="105"/>
          <w:sz w:val="24"/>
          <w:szCs w:val="24"/>
        </w:rPr>
        <w:t xml:space="preserve"> worked with the consulting firm Clarke &amp; Esposito to review the proposal and contract renewal from Wiley. We determined this was necessary because of the dramatic changes in publishing over the past 5 years and because of the very different terms Wiley is proposing in the new contract. </w:t>
      </w:r>
      <w:r w:rsidR="008E1AAC">
        <w:rPr>
          <w:rFonts w:asciiTheme="minorHAnsi" w:hAnsiTheme="minorHAnsi" w:cs="Times New Roman"/>
          <w:w w:val="105"/>
          <w:sz w:val="24"/>
          <w:szCs w:val="24"/>
        </w:rPr>
        <w:t>Our revenues are expected to reduce quite dramatically and become more undpredictable in the next 5+ years</w:t>
      </w:r>
      <w:r w:rsidR="00A77D99">
        <w:rPr>
          <w:rFonts w:asciiTheme="minorHAnsi" w:hAnsiTheme="minorHAnsi" w:cs="Times New Roman"/>
          <w:w w:val="105"/>
          <w:sz w:val="24"/>
          <w:szCs w:val="24"/>
        </w:rPr>
        <w:t>; Wiley is positioning itself to take less of a hit during this transition (i.e., they don’t want to lose money</w:t>
      </w:r>
      <w:r w:rsidR="00AF4941">
        <w:rPr>
          <w:rFonts w:asciiTheme="minorHAnsi" w:hAnsiTheme="minorHAnsi" w:cs="Times New Roman"/>
          <w:w w:val="105"/>
          <w:sz w:val="24"/>
          <w:szCs w:val="24"/>
        </w:rPr>
        <w:t xml:space="preserve"> on us</w:t>
      </w:r>
      <w:r w:rsidR="002F653A">
        <w:rPr>
          <w:rFonts w:asciiTheme="minorHAnsi" w:hAnsiTheme="minorHAnsi" w:cs="Times New Roman"/>
          <w:w w:val="105"/>
          <w:sz w:val="24"/>
          <w:szCs w:val="24"/>
        </w:rPr>
        <w:t>)</w:t>
      </w:r>
      <w:r w:rsidR="008E1AAC">
        <w:rPr>
          <w:rFonts w:asciiTheme="minorHAnsi" w:hAnsiTheme="minorHAnsi" w:cs="Times New Roman"/>
          <w:w w:val="105"/>
          <w:sz w:val="24"/>
          <w:szCs w:val="24"/>
        </w:rPr>
        <w:t xml:space="preserve">. </w:t>
      </w:r>
    </w:p>
    <w:p w14:paraId="72BD8D7C" w14:textId="1BCBBDC9" w:rsidR="00EC3AEA" w:rsidRDefault="008E1AAC"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 xml:space="preserve">A couple of the takeaways—we </w:t>
      </w:r>
      <w:r w:rsidRPr="002F653A">
        <w:rPr>
          <w:rFonts w:asciiTheme="minorHAnsi" w:hAnsiTheme="minorHAnsi" w:cs="Times New Roman"/>
          <w:i/>
          <w:iCs/>
          <w:w w:val="105"/>
          <w:sz w:val="24"/>
          <w:szCs w:val="24"/>
        </w:rPr>
        <w:t>will</w:t>
      </w:r>
      <w:r>
        <w:rPr>
          <w:rFonts w:asciiTheme="minorHAnsi" w:hAnsiTheme="minorHAnsi" w:cs="Times New Roman"/>
          <w:w w:val="105"/>
          <w:sz w:val="24"/>
          <w:szCs w:val="24"/>
        </w:rPr>
        <w:t xml:space="preserve"> need to increase APC rates (ours are low in comparison to similar journals); and we’ll need to publish a </w:t>
      </w:r>
      <w:r w:rsidRPr="008E1AAC">
        <w:rPr>
          <w:rFonts w:asciiTheme="minorHAnsi" w:hAnsiTheme="minorHAnsi" w:cs="Times New Roman"/>
          <w:b/>
          <w:bCs/>
          <w:w w:val="105"/>
          <w:sz w:val="24"/>
          <w:szCs w:val="24"/>
        </w:rPr>
        <w:t>lot</w:t>
      </w:r>
      <w:r>
        <w:rPr>
          <w:rFonts w:asciiTheme="minorHAnsi" w:hAnsiTheme="minorHAnsi" w:cs="Times New Roman"/>
          <w:w w:val="105"/>
          <w:sz w:val="24"/>
          <w:szCs w:val="24"/>
        </w:rPr>
        <w:t xml:space="preserve"> more (how is that going to happen, you ask? We are asking that</w:t>
      </w:r>
      <w:r w:rsidR="00A77D99">
        <w:rPr>
          <w:rFonts w:asciiTheme="minorHAnsi" w:hAnsiTheme="minorHAnsi" w:cs="Times New Roman"/>
          <w:w w:val="105"/>
          <w:sz w:val="24"/>
          <w:szCs w:val="24"/>
        </w:rPr>
        <w:t>, too</w:t>
      </w:r>
      <w:r>
        <w:rPr>
          <w:rFonts w:asciiTheme="minorHAnsi" w:hAnsiTheme="minorHAnsi" w:cs="Times New Roman"/>
          <w:w w:val="105"/>
          <w:sz w:val="24"/>
          <w:szCs w:val="24"/>
        </w:rPr>
        <w:t>!).</w:t>
      </w:r>
      <w:r w:rsidR="00A77D99">
        <w:rPr>
          <w:rFonts w:asciiTheme="minorHAnsi" w:hAnsiTheme="minorHAnsi" w:cs="Times New Roman"/>
          <w:w w:val="105"/>
          <w:sz w:val="24"/>
          <w:szCs w:val="24"/>
        </w:rPr>
        <w:t xml:space="preserve"> </w:t>
      </w:r>
    </w:p>
    <w:p w14:paraId="6F0CB008" w14:textId="19FDB77C" w:rsidR="007E6CD9" w:rsidRDefault="00A77D99"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lastRenderedPageBreak/>
        <w:t xml:space="preserve">We contacted Wiley with an initial response to the contract, </w:t>
      </w:r>
      <w:r w:rsidR="002F653A">
        <w:rPr>
          <w:rFonts w:asciiTheme="minorHAnsi" w:hAnsiTheme="minorHAnsi" w:cs="Times New Roman"/>
          <w:w w:val="105"/>
          <w:sz w:val="24"/>
          <w:szCs w:val="24"/>
        </w:rPr>
        <w:t>requesting reconsideration of financial details</w:t>
      </w:r>
      <w:r w:rsidR="006806AB">
        <w:rPr>
          <w:rFonts w:asciiTheme="minorHAnsi" w:hAnsiTheme="minorHAnsi" w:cs="Times New Roman"/>
          <w:w w:val="105"/>
          <w:sz w:val="24"/>
          <w:szCs w:val="24"/>
        </w:rPr>
        <w:t>; a meeting to discuss this is scheduled for the week of November 15.</w:t>
      </w:r>
    </w:p>
    <w:p w14:paraId="666A60AE" w14:textId="66A02C27" w:rsidR="007E6CD9" w:rsidRDefault="00A77D99"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 xml:space="preserve">We have until the end of the year to determine whether we will give notice that we plan to explore other potential publishing partners. </w:t>
      </w:r>
      <w:r w:rsidR="002F653A">
        <w:rPr>
          <w:rFonts w:asciiTheme="minorHAnsi" w:hAnsiTheme="minorHAnsi" w:cs="Times New Roman"/>
          <w:w w:val="105"/>
          <w:sz w:val="24"/>
          <w:szCs w:val="24"/>
        </w:rPr>
        <w:t xml:space="preserve">We’ve already stated we don’t want to do this, but it can’t be off the table. </w:t>
      </w:r>
    </w:p>
    <w:p w14:paraId="394B8C9E" w14:textId="542D55EA" w:rsidR="007E6CD9" w:rsidRDefault="007E6CD9" w:rsidP="005F34E7">
      <w:pPr>
        <w:pStyle w:val="BodyText"/>
        <w:rPr>
          <w:rFonts w:asciiTheme="minorHAnsi" w:hAnsiTheme="minorHAnsi" w:cs="Times New Roman"/>
          <w:w w:val="105"/>
          <w:sz w:val="24"/>
          <w:szCs w:val="24"/>
        </w:rPr>
      </w:pPr>
    </w:p>
    <w:p w14:paraId="1156E4C4" w14:textId="77777777" w:rsidR="003C4A19" w:rsidRPr="00F21C97" w:rsidRDefault="003C4A19" w:rsidP="003C4A19">
      <w:pPr>
        <w:pStyle w:val="BodyText"/>
        <w:rPr>
          <w:rFonts w:asciiTheme="minorHAnsi" w:hAnsiTheme="minorHAnsi" w:cs="Times New Roman"/>
          <w:b/>
          <w:bCs/>
          <w:w w:val="105"/>
          <w:sz w:val="24"/>
          <w:szCs w:val="24"/>
        </w:rPr>
      </w:pPr>
      <w:r w:rsidRPr="00F21C97">
        <w:rPr>
          <w:rFonts w:asciiTheme="minorHAnsi" w:hAnsiTheme="minorHAnsi" w:cs="Times New Roman"/>
          <w:b/>
          <w:bCs/>
          <w:w w:val="105"/>
          <w:sz w:val="24"/>
          <w:szCs w:val="24"/>
        </w:rPr>
        <w:t xml:space="preserve">Call for EiC applications for </w:t>
      </w:r>
      <w:r w:rsidRPr="004E4B9E">
        <w:rPr>
          <w:rFonts w:asciiTheme="minorHAnsi" w:hAnsiTheme="minorHAnsi" w:cs="Times New Roman"/>
          <w:b/>
          <w:bCs/>
          <w:i/>
          <w:iCs/>
          <w:w w:val="105"/>
          <w:sz w:val="24"/>
          <w:szCs w:val="24"/>
        </w:rPr>
        <w:t>APPS</w:t>
      </w:r>
    </w:p>
    <w:p w14:paraId="62B69A57" w14:textId="6C3C96AC" w:rsidR="003C4A19" w:rsidRPr="003C4A19" w:rsidRDefault="003C4A19" w:rsidP="003C4A19">
      <w:pPr>
        <w:pStyle w:val="BodyText"/>
        <w:rPr>
          <w:rFonts w:asciiTheme="minorHAnsi" w:hAnsiTheme="minorHAnsi" w:cs="Times New Roman"/>
          <w:w w:val="105"/>
          <w:sz w:val="24"/>
          <w:szCs w:val="24"/>
        </w:rPr>
      </w:pPr>
      <w:r w:rsidRPr="00687389">
        <w:rPr>
          <w:rFonts w:asciiTheme="minorHAnsi" w:hAnsiTheme="minorHAnsi" w:cs="Times New Roman"/>
          <w:w w:val="105"/>
          <w:sz w:val="24"/>
          <w:szCs w:val="24"/>
        </w:rPr>
        <w:t>After more than 10 years of service to the journal, Theresa Culley</w:t>
      </w:r>
      <w:r>
        <w:rPr>
          <w:rFonts w:asciiTheme="minorHAnsi" w:hAnsiTheme="minorHAnsi" w:cs="Times New Roman"/>
          <w:w w:val="105"/>
          <w:sz w:val="24"/>
          <w:szCs w:val="24"/>
        </w:rPr>
        <w:t xml:space="preserve"> (University of Cincinnati)</w:t>
      </w:r>
      <w:r w:rsidRPr="00687389">
        <w:rPr>
          <w:rFonts w:asciiTheme="minorHAnsi" w:hAnsiTheme="minorHAnsi" w:cs="Times New Roman"/>
          <w:w w:val="105"/>
          <w:sz w:val="24"/>
          <w:szCs w:val="24"/>
        </w:rPr>
        <w:t>, who helped to launch</w:t>
      </w:r>
      <w:r>
        <w:rPr>
          <w:rFonts w:asciiTheme="minorHAnsi" w:hAnsiTheme="minorHAnsi" w:cs="Times New Roman"/>
          <w:w w:val="105"/>
          <w:sz w:val="24"/>
          <w:szCs w:val="24"/>
        </w:rPr>
        <w:t xml:space="preserve"> </w:t>
      </w:r>
      <w:r w:rsidRPr="004E4B9E">
        <w:rPr>
          <w:rFonts w:asciiTheme="minorHAnsi" w:hAnsiTheme="minorHAnsi" w:cs="Times New Roman"/>
          <w:i/>
          <w:iCs/>
          <w:w w:val="105"/>
          <w:sz w:val="24"/>
          <w:szCs w:val="24"/>
        </w:rPr>
        <w:t>APPS</w:t>
      </w:r>
      <w:r w:rsidRPr="00687389">
        <w:rPr>
          <w:rFonts w:asciiTheme="minorHAnsi" w:hAnsiTheme="minorHAnsi" w:cs="Times New Roman"/>
          <w:w w:val="105"/>
          <w:sz w:val="24"/>
          <w:szCs w:val="24"/>
        </w:rPr>
        <w:t xml:space="preserve"> in 2013 as its first Editor-in-Chief, will be stepping down. Under her guidance, the</w:t>
      </w:r>
      <w:r>
        <w:rPr>
          <w:rFonts w:asciiTheme="minorHAnsi" w:hAnsiTheme="minorHAnsi" w:cs="Times New Roman"/>
          <w:w w:val="105"/>
          <w:sz w:val="24"/>
          <w:szCs w:val="24"/>
        </w:rPr>
        <w:t xml:space="preserve"> </w:t>
      </w:r>
      <w:r w:rsidRPr="00687389">
        <w:rPr>
          <w:rFonts w:asciiTheme="minorHAnsi" w:hAnsiTheme="minorHAnsi" w:cs="Times New Roman"/>
          <w:w w:val="105"/>
          <w:sz w:val="24"/>
          <w:szCs w:val="24"/>
        </w:rPr>
        <w:t>international readership and authorship of the journal have grown, and its impact factor has</w:t>
      </w:r>
      <w:r>
        <w:rPr>
          <w:rFonts w:asciiTheme="minorHAnsi" w:hAnsiTheme="minorHAnsi" w:cs="Times New Roman"/>
          <w:w w:val="105"/>
          <w:sz w:val="24"/>
          <w:szCs w:val="24"/>
        </w:rPr>
        <w:t xml:space="preserve"> </w:t>
      </w:r>
      <w:r w:rsidRPr="00687389">
        <w:rPr>
          <w:rFonts w:asciiTheme="minorHAnsi" w:hAnsiTheme="minorHAnsi" w:cs="Times New Roman"/>
          <w:w w:val="105"/>
          <w:sz w:val="24"/>
          <w:szCs w:val="24"/>
        </w:rPr>
        <w:t>steadily increased.</w:t>
      </w:r>
      <w:r>
        <w:rPr>
          <w:rFonts w:asciiTheme="minorHAnsi" w:hAnsiTheme="minorHAnsi" w:cs="Times New Roman"/>
          <w:w w:val="105"/>
          <w:sz w:val="24"/>
          <w:szCs w:val="24"/>
        </w:rPr>
        <w:t xml:space="preserve"> We are recruiting for a new Editor-in-Chief, and the deadline for applications is November 12, 2021. </w:t>
      </w:r>
      <w:r w:rsidR="000B3B8C">
        <w:rPr>
          <w:rFonts w:asciiTheme="minorHAnsi" w:hAnsiTheme="minorHAnsi" w:cs="Times New Roman"/>
          <w:w w:val="105"/>
          <w:sz w:val="24"/>
          <w:szCs w:val="24"/>
        </w:rPr>
        <w:t xml:space="preserve">The members on the ad hoc search committee are: Emily Sessa (chair); </w:t>
      </w:r>
      <w:r w:rsidR="000B3B8C" w:rsidRPr="000B3B8C">
        <w:rPr>
          <w:rFonts w:asciiTheme="minorHAnsi" w:hAnsiTheme="minorHAnsi" w:cs="Times New Roman"/>
          <w:w w:val="105"/>
          <w:sz w:val="24"/>
          <w:szCs w:val="24"/>
        </w:rPr>
        <w:t xml:space="preserve">Joyce Chery, Norm Wickett, Mike Moore, Pam Soltis, Karolina Heyduk, Amy McPherson, </w:t>
      </w:r>
      <w:r w:rsidR="000B3B8C">
        <w:rPr>
          <w:rFonts w:asciiTheme="minorHAnsi" w:hAnsiTheme="minorHAnsi" w:cs="Times New Roman"/>
          <w:w w:val="105"/>
          <w:sz w:val="24"/>
          <w:szCs w:val="24"/>
        </w:rPr>
        <w:t xml:space="preserve">and </w:t>
      </w:r>
      <w:r w:rsidR="000B3B8C" w:rsidRPr="000B3B8C">
        <w:rPr>
          <w:rFonts w:asciiTheme="minorHAnsi" w:hAnsiTheme="minorHAnsi" w:cs="Times New Roman"/>
          <w:w w:val="105"/>
          <w:sz w:val="24"/>
          <w:szCs w:val="24"/>
        </w:rPr>
        <w:t>Beth Parada</w:t>
      </w:r>
      <w:r w:rsidR="000B3B8C">
        <w:rPr>
          <w:rFonts w:asciiTheme="minorHAnsi" w:hAnsiTheme="minorHAnsi" w:cs="Times New Roman"/>
          <w:w w:val="105"/>
          <w:sz w:val="24"/>
          <w:szCs w:val="24"/>
        </w:rPr>
        <w:t xml:space="preserve">. </w:t>
      </w:r>
      <w:r w:rsidRPr="003C4A19">
        <w:rPr>
          <w:rFonts w:asciiTheme="minorHAnsi" w:hAnsiTheme="minorHAnsi" w:cs="Times New Roman"/>
          <w:w w:val="105"/>
          <w:sz w:val="24"/>
          <w:szCs w:val="24"/>
        </w:rPr>
        <w:t xml:space="preserve">To find out more, </w:t>
      </w:r>
      <w:hyperlink r:id="rId16" w:tgtFrame="_blank" w:history="1">
        <w:r w:rsidRPr="003C4A19">
          <w:rPr>
            <w:rStyle w:val="Hyperlink"/>
            <w:rFonts w:asciiTheme="minorHAnsi" w:hAnsiTheme="minorHAnsi" w:cs="Times New Roman"/>
            <w:w w:val="105"/>
            <w:sz w:val="24"/>
            <w:szCs w:val="24"/>
          </w:rPr>
          <w:t>click here</w:t>
        </w:r>
      </w:hyperlink>
      <w:r>
        <w:rPr>
          <w:rFonts w:asciiTheme="minorHAnsi" w:hAnsiTheme="minorHAnsi" w:cs="Times New Roman"/>
          <w:w w:val="105"/>
          <w:sz w:val="24"/>
          <w:szCs w:val="24"/>
        </w:rPr>
        <w:t>.</w:t>
      </w:r>
    </w:p>
    <w:p w14:paraId="4D930027" w14:textId="124BE3AF" w:rsidR="003C4A19" w:rsidRDefault="003C4A19" w:rsidP="003C4A19">
      <w:pPr>
        <w:pStyle w:val="BodyText"/>
        <w:rPr>
          <w:rFonts w:asciiTheme="minorHAnsi" w:hAnsiTheme="minorHAnsi" w:cs="Times New Roman"/>
          <w:w w:val="105"/>
          <w:sz w:val="24"/>
          <w:szCs w:val="24"/>
        </w:rPr>
      </w:pPr>
    </w:p>
    <w:p w14:paraId="6140F77F" w14:textId="49EFDB1E" w:rsidR="00EC3AEA" w:rsidRPr="002F653A" w:rsidRDefault="00EC3AEA" w:rsidP="005F34E7">
      <w:pPr>
        <w:pStyle w:val="BodyText"/>
        <w:rPr>
          <w:rFonts w:asciiTheme="minorHAnsi" w:hAnsiTheme="minorHAnsi" w:cs="Times New Roman"/>
          <w:b/>
          <w:bCs/>
          <w:w w:val="105"/>
          <w:sz w:val="24"/>
          <w:szCs w:val="24"/>
        </w:rPr>
      </w:pPr>
      <w:r w:rsidRPr="002F653A">
        <w:rPr>
          <w:rFonts w:asciiTheme="minorHAnsi" w:hAnsiTheme="minorHAnsi" w:cs="Times New Roman"/>
          <w:b/>
          <w:bCs/>
          <w:w w:val="105"/>
          <w:sz w:val="24"/>
          <w:szCs w:val="24"/>
        </w:rPr>
        <w:t>New Reviews Editor</w:t>
      </w:r>
      <w:r w:rsidR="003C4A19">
        <w:rPr>
          <w:rFonts w:asciiTheme="minorHAnsi" w:hAnsiTheme="minorHAnsi" w:cs="Times New Roman"/>
          <w:b/>
          <w:bCs/>
          <w:w w:val="105"/>
          <w:sz w:val="24"/>
          <w:szCs w:val="24"/>
        </w:rPr>
        <w:t xml:space="preserve"> for </w:t>
      </w:r>
      <w:r w:rsidR="003C4A19" w:rsidRPr="004E4B9E">
        <w:rPr>
          <w:rFonts w:asciiTheme="minorHAnsi" w:hAnsiTheme="minorHAnsi" w:cs="Times New Roman"/>
          <w:b/>
          <w:bCs/>
          <w:i/>
          <w:iCs/>
          <w:w w:val="105"/>
          <w:sz w:val="24"/>
          <w:szCs w:val="24"/>
        </w:rPr>
        <w:t>AJB</w:t>
      </w:r>
    </w:p>
    <w:p w14:paraId="0E7C1AE9" w14:textId="6CCF1552" w:rsidR="00F21C97" w:rsidRDefault="00AF4941" w:rsidP="00F21C97">
      <w:pPr>
        <w:pStyle w:val="BodyText"/>
        <w:rPr>
          <w:rFonts w:asciiTheme="minorHAnsi" w:hAnsiTheme="minorHAnsi" w:cs="Times New Roman"/>
          <w:w w:val="105"/>
          <w:sz w:val="24"/>
          <w:szCs w:val="24"/>
        </w:rPr>
      </w:pPr>
      <w:r>
        <w:rPr>
          <w:rFonts w:asciiTheme="minorHAnsi" w:hAnsiTheme="minorHAnsi" w:cs="Times New Roman"/>
          <w:w w:val="105"/>
          <w:sz w:val="24"/>
          <w:szCs w:val="24"/>
        </w:rPr>
        <w:t xml:space="preserve">We launched our Reviews series in </w:t>
      </w:r>
      <w:r w:rsidRPr="004E4B9E">
        <w:rPr>
          <w:rFonts w:asciiTheme="minorHAnsi" w:hAnsiTheme="minorHAnsi" w:cs="Times New Roman"/>
          <w:i/>
          <w:iCs/>
          <w:w w:val="105"/>
          <w:sz w:val="24"/>
          <w:szCs w:val="24"/>
        </w:rPr>
        <w:t>AJB</w:t>
      </w:r>
      <w:r>
        <w:rPr>
          <w:rFonts w:asciiTheme="minorHAnsi" w:hAnsiTheme="minorHAnsi" w:cs="Times New Roman"/>
          <w:w w:val="105"/>
          <w:sz w:val="24"/>
          <w:szCs w:val="24"/>
        </w:rPr>
        <w:t xml:space="preserve"> in 2019</w:t>
      </w:r>
      <w:r w:rsidR="008A6728">
        <w:rPr>
          <w:rFonts w:asciiTheme="minorHAnsi" w:hAnsiTheme="minorHAnsi" w:cs="Times New Roman"/>
          <w:w w:val="105"/>
          <w:sz w:val="24"/>
          <w:szCs w:val="24"/>
        </w:rPr>
        <w:t>, following a Wiley-BSA strategy meeting in Chicago</w:t>
      </w:r>
      <w:r w:rsidR="00687389">
        <w:rPr>
          <w:rFonts w:asciiTheme="minorHAnsi" w:hAnsiTheme="minorHAnsi" w:cs="Times New Roman"/>
          <w:w w:val="105"/>
          <w:sz w:val="24"/>
          <w:szCs w:val="24"/>
        </w:rPr>
        <w:t xml:space="preserve"> (and much discussion prior to that)</w:t>
      </w:r>
      <w:r w:rsidR="008A6728">
        <w:rPr>
          <w:rFonts w:asciiTheme="minorHAnsi" w:hAnsiTheme="minorHAnsi" w:cs="Times New Roman"/>
          <w:w w:val="105"/>
          <w:sz w:val="24"/>
          <w:szCs w:val="24"/>
        </w:rPr>
        <w:t xml:space="preserve">. To date, we have published </w:t>
      </w:r>
      <w:r w:rsidR="00307247">
        <w:rPr>
          <w:rFonts w:asciiTheme="minorHAnsi" w:hAnsiTheme="minorHAnsi" w:cs="Times New Roman"/>
          <w:w w:val="105"/>
          <w:sz w:val="24"/>
          <w:szCs w:val="24"/>
        </w:rPr>
        <w:t>8</w:t>
      </w:r>
      <w:r>
        <w:rPr>
          <w:rFonts w:asciiTheme="minorHAnsi" w:hAnsiTheme="minorHAnsi" w:cs="Times New Roman"/>
          <w:w w:val="105"/>
          <w:sz w:val="24"/>
          <w:szCs w:val="24"/>
        </w:rPr>
        <w:t xml:space="preserve"> Reviews </w:t>
      </w:r>
      <w:r w:rsidR="008A6728">
        <w:rPr>
          <w:rFonts w:asciiTheme="minorHAnsi" w:hAnsiTheme="minorHAnsi" w:cs="Times New Roman"/>
          <w:w w:val="105"/>
          <w:sz w:val="24"/>
          <w:szCs w:val="24"/>
        </w:rPr>
        <w:t>and have several others in the works</w:t>
      </w:r>
      <w:r>
        <w:rPr>
          <w:rFonts w:asciiTheme="minorHAnsi" w:hAnsiTheme="minorHAnsi" w:cs="Times New Roman"/>
          <w:w w:val="105"/>
          <w:sz w:val="24"/>
          <w:szCs w:val="24"/>
        </w:rPr>
        <w:t xml:space="preserve">. Jannice Friedman (Queens University) led the effort to </w:t>
      </w:r>
      <w:r w:rsidR="003C4A19">
        <w:rPr>
          <w:rFonts w:asciiTheme="minorHAnsi" w:hAnsiTheme="minorHAnsi" w:cs="Times New Roman"/>
          <w:w w:val="105"/>
          <w:sz w:val="24"/>
          <w:szCs w:val="24"/>
        </w:rPr>
        <w:t xml:space="preserve">set the guidelines and </w:t>
      </w:r>
      <w:r>
        <w:rPr>
          <w:rFonts w:asciiTheme="minorHAnsi" w:hAnsiTheme="minorHAnsi" w:cs="Times New Roman"/>
          <w:w w:val="105"/>
          <w:sz w:val="24"/>
          <w:szCs w:val="24"/>
        </w:rPr>
        <w:t xml:space="preserve">recruit authors </w:t>
      </w:r>
      <w:r w:rsidR="008A6728">
        <w:rPr>
          <w:rFonts w:asciiTheme="minorHAnsi" w:hAnsiTheme="minorHAnsi" w:cs="Times New Roman"/>
          <w:w w:val="105"/>
          <w:sz w:val="24"/>
          <w:szCs w:val="24"/>
        </w:rPr>
        <w:t xml:space="preserve">through September 2021—we are grateful for her tremendous contributions. </w:t>
      </w:r>
      <w:r w:rsidR="00F21C97">
        <w:rPr>
          <w:rFonts w:asciiTheme="minorHAnsi" w:hAnsiTheme="minorHAnsi" w:cs="Times New Roman"/>
          <w:w w:val="105"/>
          <w:sz w:val="24"/>
          <w:szCs w:val="24"/>
        </w:rPr>
        <w:t xml:space="preserve">This fall, </w:t>
      </w:r>
      <w:r w:rsidR="008A6728">
        <w:rPr>
          <w:rFonts w:asciiTheme="minorHAnsi" w:hAnsiTheme="minorHAnsi" w:cs="Times New Roman"/>
          <w:w w:val="105"/>
          <w:sz w:val="24"/>
          <w:szCs w:val="24"/>
        </w:rPr>
        <w:t xml:space="preserve">we sent out a call for applications for a new Reviews Editor. </w:t>
      </w:r>
      <w:r w:rsidR="00F21C97">
        <w:rPr>
          <w:rFonts w:asciiTheme="minorHAnsi" w:hAnsiTheme="minorHAnsi" w:cs="Times New Roman"/>
          <w:w w:val="105"/>
          <w:sz w:val="24"/>
          <w:szCs w:val="24"/>
        </w:rPr>
        <w:t>Among several impressive candidates, Kasey Barton (</w:t>
      </w:r>
      <w:r w:rsidR="00F21C97" w:rsidRPr="00F21C97">
        <w:rPr>
          <w:rFonts w:asciiTheme="minorHAnsi" w:hAnsiTheme="minorHAnsi" w:cs="Times New Roman"/>
          <w:w w:val="105"/>
          <w:sz w:val="24"/>
          <w:szCs w:val="24"/>
        </w:rPr>
        <w:t>University of Hawaiʻi at Mānoa</w:t>
      </w:r>
      <w:r w:rsidR="00F21C97">
        <w:rPr>
          <w:rFonts w:asciiTheme="minorHAnsi" w:hAnsiTheme="minorHAnsi" w:cs="Times New Roman"/>
          <w:w w:val="105"/>
          <w:sz w:val="24"/>
          <w:szCs w:val="24"/>
        </w:rPr>
        <w:t>) was chosen to serve a 2-year term beginning October 1, 2021.</w:t>
      </w:r>
    </w:p>
    <w:p w14:paraId="7784BB4C" w14:textId="3A123A76" w:rsidR="00CB4B7A" w:rsidRDefault="00CB4B7A" w:rsidP="00F21C97">
      <w:pPr>
        <w:pStyle w:val="BodyText"/>
        <w:rPr>
          <w:rFonts w:asciiTheme="minorHAnsi" w:hAnsiTheme="minorHAnsi" w:cs="Times New Roman"/>
          <w:w w:val="105"/>
          <w:sz w:val="24"/>
          <w:szCs w:val="24"/>
        </w:rPr>
      </w:pPr>
    </w:p>
    <w:p w14:paraId="4F2C7376" w14:textId="77777777" w:rsidR="00CB4B7A" w:rsidRPr="001061C8" w:rsidRDefault="00CB4B7A" w:rsidP="00CB4B7A">
      <w:pPr>
        <w:pStyle w:val="BodyText"/>
        <w:rPr>
          <w:rFonts w:asciiTheme="minorHAnsi" w:hAnsiTheme="minorHAnsi" w:cs="Times New Roman"/>
          <w:b/>
          <w:bCs/>
          <w:w w:val="105"/>
          <w:sz w:val="24"/>
          <w:szCs w:val="24"/>
        </w:rPr>
      </w:pPr>
      <w:r w:rsidRPr="001061C8">
        <w:rPr>
          <w:rFonts w:asciiTheme="minorHAnsi" w:hAnsiTheme="minorHAnsi" w:cs="Times New Roman"/>
          <w:b/>
          <w:bCs/>
          <w:w w:val="105"/>
          <w:sz w:val="24"/>
          <w:szCs w:val="24"/>
        </w:rPr>
        <w:t xml:space="preserve">New </w:t>
      </w:r>
      <w:r w:rsidRPr="004E4B9E">
        <w:rPr>
          <w:rFonts w:asciiTheme="minorHAnsi" w:hAnsiTheme="minorHAnsi" w:cs="Times New Roman"/>
          <w:b/>
          <w:bCs/>
          <w:i/>
          <w:iCs/>
          <w:w w:val="105"/>
          <w:sz w:val="24"/>
          <w:szCs w:val="24"/>
        </w:rPr>
        <w:t>AJB</w:t>
      </w:r>
      <w:r w:rsidRPr="001061C8">
        <w:rPr>
          <w:rFonts w:asciiTheme="minorHAnsi" w:hAnsiTheme="minorHAnsi" w:cs="Times New Roman"/>
          <w:b/>
          <w:bCs/>
          <w:w w:val="105"/>
          <w:sz w:val="24"/>
          <w:szCs w:val="24"/>
        </w:rPr>
        <w:t xml:space="preserve"> Synthesis Prize</w:t>
      </w:r>
    </w:p>
    <w:p w14:paraId="77565B8B" w14:textId="5F6AFAD3" w:rsidR="00CB4B7A" w:rsidRPr="001061C8" w:rsidRDefault="00CB4B7A" w:rsidP="00CB4B7A">
      <w:pPr>
        <w:pStyle w:val="BodyText"/>
        <w:rPr>
          <w:rFonts w:asciiTheme="minorHAnsi" w:hAnsiTheme="minorHAnsi" w:cs="Times New Roman"/>
          <w:w w:val="105"/>
          <w:sz w:val="24"/>
          <w:szCs w:val="24"/>
        </w:rPr>
      </w:pPr>
      <w:r>
        <w:rPr>
          <w:rFonts w:asciiTheme="minorHAnsi" w:hAnsiTheme="minorHAnsi" w:cs="Times New Roman"/>
          <w:w w:val="105"/>
          <w:sz w:val="24"/>
          <w:szCs w:val="24"/>
        </w:rPr>
        <w:t xml:space="preserve">At the 2018 Board meeting, a motion put forward by Sean Graham (then Director-at-Large for Publications) was approved: </w:t>
      </w:r>
      <w:r w:rsidRPr="001061C8">
        <w:rPr>
          <w:rFonts w:asciiTheme="minorHAnsi" w:hAnsiTheme="minorHAnsi" w:cs="Times New Roman"/>
          <w:b/>
          <w:bCs/>
          <w:w w:val="105"/>
          <w:sz w:val="24"/>
          <w:szCs w:val="24"/>
        </w:rPr>
        <w:t>MOTION</w:t>
      </w:r>
      <w:r w:rsidRPr="001061C8">
        <w:rPr>
          <w:rFonts w:asciiTheme="minorHAnsi" w:hAnsiTheme="minorHAnsi" w:cs="Times New Roman"/>
          <w:w w:val="105"/>
          <w:sz w:val="24"/>
          <w:szCs w:val="24"/>
        </w:rPr>
        <w:t> that we initiate a monetary and prestigious prize for high</w:t>
      </w:r>
      <w:r w:rsidR="00307247">
        <w:rPr>
          <w:rFonts w:asciiTheme="minorHAnsi" w:hAnsiTheme="minorHAnsi" w:cs="Times New Roman"/>
          <w:w w:val="105"/>
          <w:sz w:val="24"/>
          <w:szCs w:val="24"/>
        </w:rPr>
        <w:t>-</w:t>
      </w:r>
      <w:r w:rsidRPr="001061C8">
        <w:rPr>
          <w:rFonts w:asciiTheme="minorHAnsi" w:hAnsiTheme="minorHAnsi" w:cs="Times New Roman"/>
          <w:w w:val="105"/>
          <w:sz w:val="24"/>
          <w:szCs w:val="24"/>
        </w:rPr>
        <w:t>profile review papers that would be open to scientists in the first five years since receiving their PhD </w:t>
      </w:r>
      <w:r w:rsidRPr="001061C8">
        <w:rPr>
          <w:rFonts w:asciiTheme="minorHAnsi" w:hAnsiTheme="minorHAnsi" w:cs="Times New Roman"/>
          <w:b/>
          <w:bCs/>
          <w:w w:val="105"/>
          <w:sz w:val="24"/>
          <w:szCs w:val="24"/>
        </w:rPr>
        <w:t>–&gt; APPROVED</w:t>
      </w:r>
    </w:p>
    <w:p w14:paraId="4702CFFE" w14:textId="32FA1EF8" w:rsidR="00CB4B7A" w:rsidRDefault="000B3B8C" w:rsidP="00CB4B7A">
      <w:pPr>
        <w:pStyle w:val="BodyText"/>
        <w:rPr>
          <w:rFonts w:asciiTheme="minorHAnsi" w:hAnsiTheme="minorHAnsi" w:cs="Times New Roman"/>
          <w:w w:val="105"/>
          <w:sz w:val="24"/>
          <w:szCs w:val="24"/>
        </w:rPr>
      </w:pPr>
      <w:r>
        <w:rPr>
          <w:rFonts w:asciiTheme="minorHAnsi" w:hAnsiTheme="minorHAnsi" w:cs="Times New Roman"/>
          <w:w w:val="105"/>
          <w:sz w:val="24"/>
          <w:szCs w:val="24"/>
        </w:rPr>
        <w:t>An ad hoc committee (Sean Graham, Pamela Diggle, Kasey Barton, Emily Sessa, and Amy McPherson) is working to develop the prize</w:t>
      </w:r>
      <w:r w:rsidR="006913BE">
        <w:rPr>
          <w:rFonts w:asciiTheme="minorHAnsi" w:hAnsiTheme="minorHAnsi" w:cs="Times New Roman"/>
          <w:w w:val="105"/>
          <w:sz w:val="24"/>
          <w:szCs w:val="24"/>
        </w:rPr>
        <w:t xml:space="preserve"> (and a name for the prize).</w:t>
      </w:r>
      <w:r>
        <w:rPr>
          <w:rFonts w:asciiTheme="minorHAnsi" w:hAnsiTheme="minorHAnsi" w:cs="Times New Roman"/>
          <w:w w:val="105"/>
          <w:sz w:val="24"/>
          <w:szCs w:val="24"/>
        </w:rPr>
        <w:t xml:space="preserve"> The definition of “early-career” is post-docs or equivalent within 6 years of receiving their PhD.</w:t>
      </w:r>
      <w:r w:rsidR="00CB4B7A" w:rsidRPr="00CB4B7A">
        <w:rPr>
          <w:rFonts w:asciiTheme="minorHAnsi" w:hAnsiTheme="minorHAnsi" w:cs="Times New Roman"/>
          <w:w w:val="105"/>
          <w:sz w:val="24"/>
          <w:szCs w:val="24"/>
        </w:rPr>
        <w:t xml:space="preserve"> </w:t>
      </w:r>
      <w:r>
        <w:rPr>
          <w:rFonts w:asciiTheme="minorHAnsi" w:hAnsiTheme="minorHAnsi" w:cs="Times New Roman"/>
          <w:w w:val="105"/>
          <w:sz w:val="24"/>
          <w:szCs w:val="24"/>
        </w:rPr>
        <w:t>EC researchers will be invited to submit proposals; a committee will determine which applica</w:t>
      </w:r>
      <w:r w:rsidR="006913BE">
        <w:rPr>
          <w:rFonts w:asciiTheme="minorHAnsi" w:hAnsiTheme="minorHAnsi" w:cs="Times New Roman"/>
          <w:w w:val="105"/>
          <w:sz w:val="24"/>
          <w:szCs w:val="24"/>
        </w:rPr>
        <w:t>nts</w:t>
      </w:r>
      <w:r>
        <w:rPr>
          <w:rFonts w:asciiTheme="minorHAnsi" w:hAnsiTheme="minorHAnsi" w:cs="Times New Roman"/>
          <w:w w:val="105"/>
          <w:sz w:val="24"/>
          <w:szCs w:val="24"/>
        </w:rPr>
        <w:t xml:space="preserve"> </w:t>
      </w:r>
      <w:r w:rsidR="006913BE">
        <w:rPr>
          <w:rFonts w:asciiTheme="minorHAnsi" w:hAnsiTheme="minorHAnsi" w:cs="Times New Roman"/>
          <w:w w:val="105"/>
          <w:sz w:val="24"/>
          <w:szCs w:val="24"/>
        </w:rPr>
        <w:t xml:space="preserve">to </w:t>
      </w:r>
      <w:r>
        <w:rPr>
          <w:rFonts w:asciiTheme="minorHAnsi" w:hAnsiTheme="minorHAnsi" w:cs="Times New Roman"/>
          <w:w w:val="105"/>
          <w:sz w:val="24"/>
          <w:szCs w:val="24"/>
        </w:rPr>
        <w:t>invite to submit a manuscript; a</w:t>
      </w:r>
      <w:r w:rsidR="00CB4B7A" w:rsidRPr="00CB4B7A">
        <w:rPr>
          <w:rFonts w:asciiTheme="minorHAnsi" w:hAnsiTheme="minorHAnsi" w:cs="Times New Roman"/>
          <w:w w:val="105"/>
          <w:sz w:val="24"/>
          <w:szCs w:val="24"/>
        </w:rPr>
        <w:t xml:space="preserve">ll </w:t>
      </w:r>
      <w:r w:rsidR="00CB4B7A" w:rsidRPr="00CB4B7A">
        <w:rPr>
          <w:rFonts w:asciiTheme="minorHAnsi" w:hAnsiTheme="minorHAnsi" w:cs="Times New Roman"/>
          <w:i/>
          <w:iCs/>
          <w:w w:val="105"/>
          <w:sz w:val="24"/>
          <w:szCs w:val="24"/>
        </w:rPr>
        <w:t>Synthesis</w:t>
      </w:r>
      <w:r w:rsidR="00CB4B7A" w:rsidRPr="00CB4B7A">
        <w:rPr>
          <w:rFonts w:asciiTheme="minorHAnsi" w:hAnsiTheme="minorHAnsi" w:cs="Times New Roman"/>
          <w:w w:val="105"/>
          <w:sz w:val="24"/>
          <w:szCs w:val="24"/>
        </w:rPr>
        <w:t xml:space="preserve"> papers published in a calendar year will be considered for the Prize</w:t>
      </w:r>
      <w:r w:rsidR="00B07E74">
        <w:rPr>
          <w:rFonts w:asciiTheme="minorHAnsi" w:hAnsiTheme="minorHAnsi" w:cs="Times New Roman"/>
          <w:w w:val="105"/>
          <w:sz w:val="24"/>
          <w:szCs w:val="24"/>
        </w:rPr>
        <w:t xml:space="preserve">. </w:t>
      </w:r>
    </w:p>
    <w:p w14:paraId="7DD56A5C" w14:textId="5D73E588" w:rsidR="000B3B8C" w:rsidRDefault="002A07B8" w:rsidP="00CB4B7A">
      <w:pPr>
        <w:pStyle w:val="BodyText"/>
        <w:rPr>
          <w:rFonts w:asciiTheme="minorHAnsi" w:hAnsiTheme="minorHAnsi" w:cs="Times New Roman"/>
          <w:w w:val="105"/>
          <w:sz w:val="24"/>
          <w:szCs w:val="24"/>
        </w:rPr>
      </w:pPr>
      <w:r w:rsidRPr="00B25E3E">
        <w:rPr>
          <w:rFonts w:asciiTheme="minorHAnsi" w:hAnsiTheme="minorHAnsi" w:cs="Times New Roman"/>
          <w:b/>
          <w:bCs/>
          <w:i/>
          <w:iCs/>
          <w:w w:val="105"/>
          <w:sz w:val="24"/>
          <w:szCs w:val="24"/>
          <w:highlight w:val="yellow"/>
        </w:rPr>
        <w:t>Action Item for the Board</w:t>
      </w:r>
      <w:r w:rsidRPr="00B25E3E">
        <w:rPr>
          <w:rFonts w:asciiTheme="minorHAnsi" w:hAnsiTheme="minorHAnsi" w:cs="Times New Roman"/>
          <w:b/>
          <w:bCs/>
          <w:w w:val="105"/>
          <w:sz w:val="24"/>
          <w:szCs w:val="24"/>
          <w:highlight w:val="yellow"/>
        </w:rPr>
        <w:t>:</w:t>
      </w:r>
      <w:r>
        <w:rPr>
          <w:rFonts w:asciiTheme="minorHAnsi" w:hAnsiTheme="minorHAnsi" w:cs="Times New Roman"/>
          <w:w w:val="105"/>
          <w:sz w:val="24"/>
          <w:szCs w:val="24"/>
        </w:rPr>
        <w:t xml:space="preserve"> Sean’s original motion was for a $2K competitive early-career publication medal/prize for AJB, but </w:t>
      </w:r>
      <w:r w:rsidR="006913BE">
        <w:rPr>
          <w:rFonts w:asciiTheme="minorHAnsi" w:hAnsiTheme="minorHAnsi" w:cs="Times New Roman"/>
          <w:w w:val="105"/>
          <w:sz w:val="24"/>
          <w:szCs w:val="24"/>
        </w:rPr>
        <w:t>it’s not clear</w:t>
      </w:r>
      <w:r>
        <w:rPr>
          <w:rFonts w:asciiTheme="minorHAnsi" w:hAnsiTheme="minorHAnsi" w:cs="Times New Roman"/>
          <w:w w:val="105"/>
          <w:sz w:val="24"/>
          <w:szCs w:val="24"/>
        </w:rPr>
        <w:t xml:space="preserve"> the amount was officially approved. I request that the Board consider and approve </w:t>
      </w:r>
      <w:r w:rsidRPr="002A07B8">
        <w:rPr>
          <w:rFonts w:asciiTheme="minorHAnsi" w:hAnsiTheme="minorHAnsi" w:cs="Times New Roman"/>
          <w:b/>
          <w:bCs/>
          <w:w w:val="105"/>
          <w:sz w:val="24"/>
          <w:szCs w:val="24"/>
        </w:rPr>
        <w:t>$2K</w:t>
      </w:r>
      <w:r>
        <w:rPr>
          <w:rFonts w:asciiTheme="minorHAnsi" w:hAnsiTheme="minorHAnsi" w:cs="Times New Roman"/>
          <w:w w:val="105"/>
          <w:sz w:val="24"/>
          <w:szCs w:val="24"/>
        </w:rPr>
        <w:t xml:space="preserve"> for this prize. </w:t>
      </w:r>
    </w:p>
    <w:p w14:paraId="61AD1B70" w14:textId="77777777" w:rsidR="002F653A" w:rsidRDefault="002F653A" w:rsidP="005F34E7">
      <w:pPr>
        <w:pStyle w:val="BodyText"/>
        <w:rPr>
          <w:rFonts w:asciiTheme="minorHAnsi" w:hAnsiTheme="minorHAnsi" w:cs="Times New Roman"/>
          <w:w w:val="105"/>
          <w:sz w:val="24"/>
          <w:szCs w:val="24"/>
        </w:rPr>
      </w:pPr>
    </w:p>
    <w:p w14:paraId="3329A5B9" w14:textId="720E00BF" w:rsidR="00EC3AEA" w:rsidRPr="00F21C97" w:rsidRDefault="00EC3AEA" w:rsidP="005F34E7">
      <w:pPr>
        <w:pStyle w:val="BodyText"/>
        <w:rPr>
          <w:rFonts w:asciiTheme="minorHAnsi" w:hAnsiTheme="minorHAnsi" w:cs="Times New Roman"/>
          <w:b/>
          <w:bCs/>
          <w:w w:val="105"/>
          <w:sz w:val="24"/>
          <w:szCs w:val="24"/>
        </w:rPr>
      </w:pPr>
      <w:r w:rsidRPr="00F21C97">
        <w:rPr>
          <w:rFonts w:asciiTheme="minorHAnsi" w:hAnsiTheme="minorHAnsi" w:cs="Times New Roman"/>
          <w:b/>
          <w:bCs/>
          <w:w w:val="105"/>
          <w:sz w:val="24"/>
          <w:szCs w:val="24"/>
        </w:rPr>
        <w:t xml:space="preserve">New Recruiting Editor for </w:t>
      </w:r>
      <w:r w:rsidRPr="004E4B9E">
        <w:rPr>
          <w:rFonts w:asciiTheme="minorHAnsi" w:hAnsiTheme="minorHAnsi" w:cs="Times New Roman"/>
          <w:b/>
          <w:bCs/>
          <w:i/>
          <w:iCs/>
          <w:w w:val="105"/>
          <w:sz w:val="24"/>
          <w:szCs w:val="24"/>
        </w:rPr>
        <w:t>APPS</w:t>
      </w:r>
    </w:p>
    <w:p w14:paraId="25E376AD" w14:textId="34964BF7" w:rsidR="00687389" w:rsidRPr="00687389" w:rsidRDefault="00687389" w:rsidP="00687389">
      <w:pPr>
        <w:pStyle w:val="BodyText"/>
        <w:rPr>
          <w:rFonts w:asciiTheme="minorHAnsi" w:hAnsiTheme="minorHAnsi" w:cs="Times New Roman"/>
          <w:w w:val="105"/>
          <w:sz w:val="24"/>
          <w:szCs w:val="24"/>
        </w:rPr>
      </w:pPr>
      <w:r w:rsidRPr="00687389">
        <w:rPr>
          <w:rFonts w:asciiTheme="minorHAnsi" w:hAnsiTheme="minorHAnsi" w:cs="Times New Roman"/>
          <w:w w:val="105"/>
          <w:sz w:val="24"/>
          <w:szCs w:val="24"/>
        </w:rPr>
        <w:t xml:space="preserve">We are also pleased to announce the new Recruiting Editor for </w:t>
      </w:r>
      <w:r w:rsidRPr="00687389">
        <w:rPr>
          <w:rFonts w:asciiTheme="minorHAnsi" w:hAnsiTheme="minorHAnsi" w:cs="Times New Roman"/>
          <w:i/>
          <w:iCs/>
          <w:w w:val="105"/>
          <w:sz w:val="24"/>
          <w:szCs w:val="24"/>
        </w:rPr>
        <w:t>Applications in Plant Sciences</w:t>
      </w:r>
      <w:r w:rsidRPr="00687389">
        <w:rPr>
          <w:rFonts w:asciiTheme="minorHAnsi" w:hAnsiTheme="minorHAnsi" w:cs="Times New Roman"/>
          <w:w w:val="105"/>
          <w:sz w:val="24"/>
          <w:szCs w:val="24"/>
        </w:rPr>
        <w:t xml:space="preserve">, </w:t>
      </w:r>
      <w:hyperlink r:id="rId17" w:tgtFrame="_blank" w:history="1">
        <w:r>
          <w:rPr>
            <w:rStyle w:val="Hyperlink"/>
            <w:rFonts w:asciiTheme="minorHAnsi" w:hAnsiTheme="minorHAnsi" w:cs="Times New Roman"/>
            <w:b/>
            <w:bCs/>
            <w:w w:val="105"/>
            <w:sz w:val="24"/>
            <w:szCs w:val="24"/>
          </w:rPr>
          <w:t>Tatiana Arias</w:t>
        </w:r>
      </w:hyperlink>
      <w:r w:rsidRPr="00687389">
        <w:rPr>
          <w:rFonts w:asciiTheme="minorHAnsi" w:hAnsiTheme="minorHAnsi" w:cs="Times New Roman"/>
          <w:w w:val="105"/>
          <w:sz w:val="24"/>
          <w:szCs w:val="24"/>
        </w:rPr>
        <w:t xml:space="preserve"> (Marie Selby Botanical Gardens). In this new role for </w:t>
      </w:r>
      <w:r w:rsidRPr="00687389">
        <w:rPr>
          <w:rFonts w:asciiTheme="minorHAnsi" w:hAnsiTheme="minorHAnsi" w:cs="Times New Roman"/>
          <w:i/>
          <w:iCs/>
          <w:w w:val="105"/>
          <w:sz w:val="24"/>
          <w:szCs w:val="24"/>
        </w:rPr>
        <w:t>APPS</w:t>
      </w:r>
      <w:r w:rsidRPr="00687389">
        <w:rPr>
          <w:rFonts w:asciiTheme="minorHAnsi" w:hAnsiTheme="minorHAnsi" w:cs="Times New Roman"/>
          <w:w w:val="105"/>
          <w:sz w:val="24"/>
          <w:szCs w:val="24"/>
        </w:rPr>
        <w:t xml:space="preserve">, she will work with the Editor-in-Chief </w:t>
      </w:r>
      <w:r w:rsidR="003C4A19">
        <w:rPr>
          <w:rFonts w:asciiTheme="minorHAnsi" w:hAnsiTheme="minorHAnsi" w:cs="Times New Roman"/>
          <w:w w:val="105"/>
          <w:sz w:val="24"/>
          <w:szCs w:val="24"/>
        </w:rPr>
        <w:t xml:space="preserve">over a 2-year term </w:t>
      </w:r>
      <w:r w:rsidRPr="00687389">
        <w:rPr>
          <w:rFonts w:asciiTheme="minorHAnsi" w:hAnsiTheme="minorHAnsi" w:cs="Times New Roman"/>
          <w:w w:val="105"/>
          <w:sz w:val="24"/>
          <w:szCs w:val="24"/>
        </w:rPr>
        <w:t>to identify and invite potential new authors to contribute their work and spearhead special issue development. </w:t>
      </w:r>
    </w:p>
    <w:p w14:paraId="7FEDAD08" w14:textId="284220C5" w:rsidR="00F21C97" w:rsidRDefault="00F21C97" w:rsidP="005F34E7">
      <w:pPr>
        <w:pStyle w:val="BodyText"/>
        <w:rPr>
          <w:rFonts w:asciiTheme="minorHAnsi" w:hAnsiTheme="minorHAnsi" w:cs="Times New Roman"/>
          <w:w w:val="105"/>
          <w:sz w:val="24"/>
          <w:szCs w:val="24"/>
        </w:rPr>
      </w:pPr>
    </w:p>
    <w:p w14:paraId="0FDB7954" w14:textId="60C95CEC" w:rsidR="00CB4B7A" w:rsidRPr="00531761" w:rsidRDefault="00CB4B7A" w:rsidP="00CB4B7A">
      <w:pPr>
        <w:pStyle w:val="BodyText"/>
        <w:rPr>
          <w:rFonts w:asciiTheme="minorHAnsi" w:hAnsiTheme="minorHAnsi" w:cs="Times New Roman"/>
          <w:b/>
          <w:bCs/>
          <w:w w:val="105"/>
          <w:sz w:val="24"/>
          <w:szCs w:val="24"/>
        </w:rPr>
      </w:pPr>
      <w:r w:rsidRPr="00531761">
        <w:rPr>
          <w:rFonts w:asciiTheme="minorHAnsi" w:hAnsiTheme="minorHAnsi" w:cs="Times New Roman"/>
          <w:b/>
          <w:bCs/>
          <w:w w:val="105"/>
          <w:sz w:val="24"/>
          <w:szCs w:val="24"/>
        </w:rPr>
        <w:t xml:space="preserve">New </w:t>
      </w:r>
      <w:r w:rsidR="002937DE">
        <w:rPr>
          <w:rFonts w:asciiTheme="minorHAnsi" w:hAnsiTheme="minorHAnsi" w:cs="Times New Roman"/>
          <w:b/>
          <w:bCs/>
          <w:w w:val="105"/>
          <w:sz w:val="24"/>
          <w:szCs w:val="24"/>
        </w:rPr>
        <w:t>J</w:t>
      </w:r>
      <w:r w:rsidR="002937DE" w:rsidRPr="00531761">
        <w:rPr>
          <w:rFonts w:asciiTheme="minorHAnsi" w:hAnsiTheme="minorHAnsi" w:cs="Times New Roman"/>
          <w:b/>
          <w:bCs/>
          <w:w w:val="105"/>
          <w:sz w:val="24"/>
          <w:szCs w:val="24"/>
        </w:rPr>
        <w:t xml:space="preserve">ournal </w:t>
      </w:r>
      <w:r w:rsidR="002937DE">
        <w:rPr>
          <w:rFonts w:asciiTheme="minorHAnsi" w:hAnsiTheme="minorHAnsi" w:cs="Times New Roman"/>
          <w:b/>
          <w:bCs/>
          <w:w w:val="105"/>
          <w:sz w:val="24"/>
          <w:szCs w:val="24"/>
        </w:rPr>
        <w:t>D</w:t>
      </w:r>
      <w:r w:rsidR="002937DE" w:rsidRPr="00531761">
        <w:rPr>
          <w:rFonts w:asciiTheme="minorHAnsi" w:hAnsiTheme="minorHAnsi" w:cs="Times New Roman"/>
          <w:b/>
          <w:bCs/>
          <w:w w:val="105"/>
          <w:sz w:val="24"/>
          <w:szCs w:val="24"/>
        </w:rPr>
        <w:t>esign</w:t>
      </w:r>
    </w:p>
    <w:p w14:paraId="71CA4C1A" w14:textId="222A2572" w:rsidR="00CB4B7A" w:rsidRDefault="00CB4B7A" w:rsidP="00CB4B7A">
      <w:pPr>
        <w:pStyle w:val="BodyText"/>
        <w:rPr>
          <w:rFonts w:asciiTheme="minorHAnsi" w:hAnsiTheme="minorHAnsi" w:cs="Times New Roman"/>
          <w:w w:val="105"/>
          <w:sz w:val="24"/>
          <w:szCs w:val="24"/>
        </w:rPr>
      </w:pPr>
      <w:r>
        <w:rPr>
          <w:rFonts w:asciiTheme="minorHAnsi" w:hAnsiTheme="minorHAnsi" w:cs="Times New Roman"/>
          <w:w w:val="105"/>
          <w:sz w:val="24"/>
          <w:szCs w:val="24"/>
        </w:rPr>
        <w:t>In August, we transitioned both journals to Wiley’s New Journal Design—a more structured PDF page layout that simplifies (and speeds up) production. In addition to changing our page design, the journals moved to a new production team in India, which</w:t>
      </w:r>
      <w:r w:rsidR="00307247">
        <w:rPr>
          <w:rFonts w:asciiTheme="minorHAnsi" w:hAnsiTheme="minorHAnsi" w:cs="Times New Roman"/>
          <w:w w:val="105"/>
          <w:sz w:val="24"/>
          <w:szCs w:val="24"/>
        </w:rPr>
        <w:t xml:space="preserve"> has resulted in improved turnaround times.</w:t>
      </w:r>
    </w:p>
    <w:p w14:paraId="0BEFF6CB" w14:textId="77777777" w:rsidR="00CB4B7A" w:rsidRDefault="00CB4B7A" w:rsidP="005F34E7">
      <w:pPr>
        <w:pStyle w:val="BodyText"/>
        <w:rPr>
          <w:rFonts w:asciiTheme="minorHAnsi" w:hAnsiTheme="minorHAnsi" w:cs="Times New Roman"/>
          <w:w w:val="105"/>
          <w:sz w:val="24"/>
          <w:szCs w:val="24"/>
        </w:rPr>
      </w:pPr>
    </w:p>
    <w:p w14:paraId="64B60A35" w14:textId="77777777" w:rsidR="00CB4B7A" w:rsidRPr="00F21C97" w:rsidRDefault="00CB4B7A" w:rsidP="00CB4B7A">
      <w:pPr>
        <w:pStyle w:val="BodyText"/>
        <w:rPr>
          <w:rFonts w:asciiTheme="minorHAnsi" w:hAnsiTheme="minorHAnsi" w:cs="Times New Roman"/>
          <w:b/>
          <w:bCs/>
          <w:w w:val="105"/>
          <w:sz w:val="24"/>
          <w:szCs w:val="24"/>
        </w:rPr>
      </w:pPr>
      <w:r w:rsidRPr="00F21C97">
        <w:rPr>
          <w:rFonts w:asciiTheme="minorHAnsi" w:hAnsiTheme="minorHAnsi" w:cs="Times New Roman"/>
          <w:b/>
          <w:bCs/>
          <w:w w:val="105"/>
          <w:sz w:val="24"/>
          <w:szCs w:val="24"/>
        </w:rPr>
        <w:t xml:space="preserve">Accepted articles being posted online for </w:t>
      </w:r>
      <w:r w:rsidRPr="004E4B9E">
        <w:rPr>
          <w:rFonts w:asciiTheme="minorHAnsi" w:hAnsiTheme="minorHAnsi" w:cs="Times New Roman"/>
          <w:b/>
          <w:bCs/>
          <w:i/>
          <w:iCs/>
          <w:w w:val="105"/>
          <w:sz w:val="24"/>
          <w:szCs w:val="24"/>
        </w:rPr>
        <w:t>AJB</w:t>
      </w:r>
    </w:p>
    <w:p w14:paraId="36B28BAA" w14:textId="77777777" w:rsidR="00CB4B7A" w:rsidRPr="00F21C97" w:rsidRDefault="00CB4B7A" w:rsidP="00CB4B7A">
      <w:pPr>
        <w:pStyle w:val="BodyText"/>
        <w:rPr>
          <w:rFonts w:asciiTheme="minorHAnsi" w:hAnsiTheme="minorHAnsi" w:cs="Times New Roman"/>
          <w:w w:val="105"/>
          <w:sz w:val="24"/>
          <w:szCs w:val="24"/>
        </w:rPr>
      </w:pPr>
      <w:r>
        <w:rPr>
          <w:rFonts w:asciiTheme="minorHAnsi" w:hAnsiTheme="minorHAnsi" w:cs="Times New Roman"/>
          <w:w w:val="105"/>
          <w:sz w:val="24"/>
          <w:szCs w:val="24"/>
        </w:rPr>
        <w:t xml:space="preserve">Beginning in </w:t>
      </w:r>
      <w:r w:rsidRPr="00F21C97">
        <w:rPr>
          <w:rFonts w:asciiTheme="minorHAnsi" w:hAnsiTheme="minorHAnsi" w:cs="Times New Roman"/>
          <w:w w:val="105"/>
          <w:sz w:val="24"/>
          <w:szCs w:val="24"/>
        </w:rPr>
        <w:t>October</w:t>
      </w:r>
      <w:r>
        <w:rPr>
          <w:rFonts w:asciiTheme="minorHAnsi" w:hAnsiTheme="minorHAnsi" w:cs="Times New Roman"/>
          <w:w w:val="105"/>
          <w:sz w:val="24"/>
          <w:szCs w:val="24"/>
        </w:rPr>
        <w:t xml:space="preserve"> 2021</w:t>
      </w:r>
      <w:r w:rsidRPr="00F21C97">
        <w:rPr>
          <w:rFonts w:asciiTheme="minorHAnsi" w:hAnsiTheme="minorHAnsi" w:cs="Times New Roman"/>
          <w:w w:val="105"/>
          <w:sz w:val="24"/>
          <w:szCs w:val="24"/>
        </w:rPr>
        <w:t>, </w:t>
      </w:r>
      <w:r w:rsidRPr="00F21C97">
        <w:rPr>
          <w:rFonts w:asciiTheme="minorHAnsi" w:hAnsiTheme="minorHAnsi" w:cs="Times New Roman"/>
          <w:i/>
          <w:iCs/>
          <w:w w:val="105"/>
          <w:sz w:val="24"/>
          <w:szCs w:val="24"/>
        </w:rPr>
        <w:t>AJB</w:t>
      </w:r>
      <w:r w:rsidRPr="00F21C97">
        <w:rPr>
          <w:rFonts w:asciiTheme="minorHAnsi" w:hAnsiTheme="minorHAnsi" w:cs="Times New Roman"/>
          <w:w w:val="105"/>
          <w:sz w:val="24"/>
          <w:szCs w:val="24"/>
        </w:rPr>
        <w:t> is giving authors the opportunity for us to post their Accepted Articles online. With the author's permission, we can publish the accepted paper as a PDF prior to copy-editing and typesetting. It is given a Digital Object Identifier (DOI), which allows it to be cited and tracked, and it will be indexed by PubMed. The paper will still be copy edited and the author will have an opportunity to respond to queries before the paper goes into proofs. The final copy-edited and proofed articles (i.e., the article versions of record) will appear in an issue; the link to the article in PubMed will automatically be updated.</w:t>
      </w:r>
    </w:p>
    <w:p w14:paraId="6AD411A6" w14:textId="77777777" w:rsidR="00CB4B7A" w:rsidRDefault="00CB4B7A" w:rsidP="005F34E7">
      <w:pPr>
        <w:pStyle w:val="BodyText"/>
        <w:rPr>
          <w:rFonts w:asciiTheme="minorHAnsi" w:hAnsiTheme="minorHAnsi" w:cs="Times New Roman"/>
          <w:b/>
          <w:bCs/>
          <w:w w:val="105"/>
          <w:sz w:val="24"/>
          <w:szCs w:val="24"/>
        </w:rPr>
      </w:pPr>
    </w:p>
    <w:p w14:paraId="4D4CFF03" w14:textId="79F944DF" w:rsidR="00EC3AEA" w:rsidRDefault="00EC3AEA" w:rsidP="005F34E7">
      <w:pPr>
        <w:pStyle w:val="BodyText"/>
        <w:rPr>
          <w:rFonts w:asciiTheme="minorHAnsi" w:hAnsiTheme="minorHAnsi" w:cs="Times New Roman"/>
          <w:w w:val="105"/>
          <w:sz w:val="24"/>
          <w:szCs w:val="24"/>
        </w:rPr>
      </w:pPr>
      <w:r w:rsidRPr="00687389">
        <w:rPr>
          <w:rFonts w:asciiTheme="minorHAnsi" w:hAnsiTheme="minorHAnsi" w:cs="Times New Roman"/>
          <w:b/>
          <w:bCs/>
          <w:w w:val="105"/>
          <w:sz w:val="24"/>
          <w:szCs w:val="24"/>
        </w:rPr>
        <w:t xml:space="preserve">Change in publication schedule for </w:t>
      </w:r>
      <w:r w:rsidRPr="004E4B9E">
        <w:rPr>
          <w:rFonts w:asciiTheme="minorHAnsi" w:hAnsiTheme="minorHAnsi" w:cs="Times New Roman"/>
          <w:b/>
          <w:bCs/>
          <w:i/>
          <w:iCs/>
          <w:w w:val="105"/>
          <w:sz w:val="24"/>
          <w:szCs w:val="24"/>
        </w:rPr>
        <w:t>APPS</w:t>
      </w:r>
    </w:p>
    <w:p w14:paraId="3DDCC15C" w14:textId="197E6667" w:rsidR="00687389" w:rsidRPr="00687389" w:rsidRDefault="00A23901" w:rsidP="00687389">
      <w:pPr>
        <w:pStyle w:val="BodyText"/>
        <w:rPr>
          <w:rFonts w:asciiTheme="minorHAnsi" w:hAnsiTheme="minorHAnsi" w:cs="Times New Roman"/>
          <w:w w:val="105"/>
          <w:sz w:val="24"/>
          <w:szCs w:val="24"/>
        </w:rPr>
      </w:pPr>
      <w:r w:rsidRPr="006913BE">
        <w:rPr>
          <w:rFonts w:asciiTheme="minorHAnsi" w:hAnsiTheme="minorHAnsi" w:cs="Times New Roman"/>
          <w:i/>
          <w:iCs/>
          <w:w w:val="105"/>
          <w:sz w:val="24"/>
          <w:szCs w:val="24"/>
        </w:rPr>
        <w:t>APPS</w:t>
      </w:r>
      <w:r>
        <w:rPr>
          <w:rFonts w:asciiTheme="minorHAnsi" w:hAnsiTheme="minorHAnsi" w:cs="Times New Roman"/>
          <w:w w:val="105"/>
          <w:sz w:val="24"/>
          <w:szCs w:val="24"/>
        </w:rPr>
        <w:t xml:space="preserve"> is making strides, and several special issues are in the works (see below), but regular manuscript submissions have slowed, essentially since Primer Notes were discontinued in late 2019. To accommodate fewer manuscripts in the pipeline, b</w:t>
      </w:r>
      <w:r w:rsidR="00687389" w:rsidRPr="00A23901">
        <w:rPr>
          <w:rFonts w:asciiTheme="minorHAnsi" w:hAnsiTheme="minorHAnsi" w:cs="Times New Roman"/>
          <w:w w:val="105"/>
          <w:sz w:val="24"/>
          <w:szCs w:val="24"/>
        </w:rPr>
        <w:t>eginning</w:t>
      </w:r>
      <w:r w:rsidR="00687389" w:rsidRPr="00687389">
        <w:rPr>
          <w:rFonts w:asciiTheme="minorHAnsi" w:hAnsiTheme="minorHAnsi" w:cs="Times New Roman"/>
          <w:w w:val="105"/>
          <w:sz w:val="24"/>
          <w:szCs w:val="24"/>
        </w:rPr>
        <w:t xml:space="preserve"> in September </w:t>
      </w:r>
      <w:r w:rsidR="00687389" w:rsidRPr="00687389">
        <w:rPr>
          <w:rFonts w:asciiTheme="minorHAnsi" w:hAnsiTheme="minorHAnsi" w:cs="Times New Roman"/>
          <w:i/>
          <w:iCs/>
          <w:w w:val="105"/>
          <w:sz w:val="24"/>
          <w:szCs w:val="24"/>
        </w:rPr>
        <w:t>APPS</w:t>
      </w:r>
      <w:r w:rsidR="00687389" w:rsidRPr="00687389">
        <w:rPr>
          <w:rFonts w:asciiTheme="minorHAnsi" w:hAnsiTheme="minorHAnsi" w:cs="Times New Roman"/>
          <w:w w:val="105"/>
          <w:sz w:val="24"/>
          <w:szCs w:val="24"/>
        </w:rPr>
        <w:t xml:space="preserve"> </w:t>
      </w:r>
      <w:r w:rsidR="00687389">
        <w:rPr>
          <w:rFonts w:asciiTheme="minorHAnsi" w:hAnsiTheme="minorHAnsi" w:cs="Times New Roman"/>
          <w:w w:val="105"/>
          <w:sz w:val="24"/>
          <w:szCs w:val="24"/>
        </w:rPr>
        <w:t>moved</w:t>
      </w:r>
      <w:r w:rsidR="00687389" w:rsidRPr="00687389">
        <w:rPr>
          <w:rFonts w:asciiTheme="minorHAnsi" w:hAnsiTheme="minorHAnsi" w:cs="Times New Roman"/>
          <w:w w:val="105"/>
          <w:sz w:val="24"/>
          <w:szCs w:val="24"/>
        </w:rPr>
        <w:t xml:space="preserve"> to a </w:t>
      </w:r>
      <w:r w:rsidR="00687389" w:rsidRPr="00687389">
        <w:rPr>
          <w:rFonts w:asciiTheme="minorHAnsi" w:hAnsiTheme="minorHAnsi" w:cs="Times New Roman"/>
          <w:b/>
          <w:bCs/>
          <w:w w:val="105"/>
          <w:sz w:val="24"/>
          <w:szCs w:val="24"/>
        </w:rPr>
        <w:t>bimonthly publication schedule</w:t>
      </w:r>
      <w:r w:rsidR="00687389" w:rsidRPr="00687389">
        <w:rPr>
          <w:rFonts w:asciiTheme="minorHAnsi" w:hAnsiTheme="minorHAnsi" w:cs="Times New Roman"/>
          <w:w w:val="105"/>
          <w:sz w:val="24"/>
          <w:szCs w:val="24"/>
        </w:rPr>
        <w:t xml:space="preserve">. Individual articles will continue to publish </w:t>
      </w:r>
      <w:hyperlink r:id="rId18" w:tgtFrame="_blank" w:history="1">
        <w:r w:rsidR="00687389" w:rsidRPr="00687389">
          <w:rPr>
            <w:rStyle w:val="Hyperlink"/>
            <w:rFonts w:asciiTheme="minorHAnsi" w:hAnsiTheme="minorHAnsi" w:cs="Times New Roman"/>
            <w:w w:val="105"/>
            <w:sz w:val="24"/>
            <w:szCs w:val="24"/>
          </w:rPr>
          <w:t>online</w:t>
        </w:r>
      </w:hyperlink>
      <w:r w:rsidR="00687389" w:rsidRPr="00687389">
        <w:rPr>
          <w:rFonts w:asciiTheme="minorHAnsi" w:hAnsiTheme="minorHAnsi" w:cs="Times New Roman"/>
          <w:w w:val="105"/>
          <w:sz w:val="24"/>
          <w:szCs w:val="24"/>
        </w:rPr>
        <w:t> as they are accepted and approved for publication.</w:t>
      </w:r>
      <w:r>
        <w:rPr>
          <w:rFonts w:asciiTheme="minorHAnsi" w:hAnsiTheme="minorHAnsi" w:cs="Times New Roman"/>
          <w:w w:val="105"/>
          <w:sz w:val="24"/>
          <w:szCs w:val="24"/>
        </w:rPr>
        <w:t xml:space="preserve"> </w:t>
      </w:r>
    </w:p>
    <w:p w14:paraId="254AC07F" w14:textId="77777777" w:rsidR="00B80EC6" w:rsidRDefault="00B80EC6" w:rsidP="005F34E7">
      <w:pPr>
        <w:pStyle w:val="BodyText"/>
        <w:rPr>
          <w:rFonts w:asciiTheme="minorHAnsi" w:hAnsiTheme="minorHAnsi" w:cs="Times New Roman"/>
          <w:w w:val="105"/>
          <w:sz w:val="24"/>
          <w:szCs w:val="24"/>
        </w:rPr>
      </w:pPr>
    </w:p>
    <w:p w14:paraId="5A54D9C5" w14:textId="5BCE1E65" w:rsidR="00EC3AEA" w:rsidRPr="004E4B9E" w:rsidRDefault="00CB4B7A" w:rsidP="005F34E7">
      <w:pPr>
        <w:pStyle w:val="BodyText"/>
        <w:rPr>
          <w:rFonts w:asciiTheme="minorHAnsi" w:hAnsiTheme="minorHAnsi" w:cs="Times New Roman"/>
          <w:b/>
          <w:bCs/>
          <w:w w:val="105"/>
          <w:sz w:val="24"/>
          <w:szCs w:val="24"/>
        </w:rPr>
      </w:pPr>
      <w:r w:rsidRPr="004E4B9E">
        <w:rPr>
          <w:rFonts w:asciiTheme="minorHAnsi" w:hAnsiTheme="minorHAnsi" w:cs="Times New Roman"/>
          <w:b/>
          <w:bCs/>
          <w:w w:val="105"/>
          <w:sz w:val="24"/>
          <w:szCs w:val="24"/>
        </w:rPr>
        <w:t xml:space="preserve">New </w:t>
      </w:r>
      <w:r w:rsidR="00EC3AEA" w:rsidRPr="004E4B9E">
        <w:rPr>
          <w:rFonts w:asciiTheme="minorHAnsi" w:hAnsiTheme="minorHAnsi" w:cs="Times New Roman"/>
          <w:b/>
          <w:bCs/>
          <w:w w:val="105"/>
          <w:sz w:val="24"/>
          <w:szCs w:val="24"/>
        </w:rPr>
        <w:t>Special issues</w:t>
      </w:r>
      <w:r w:rsidRPr="004E4B9E">
        <w:rPr>
          <w:rFonts w:asciiTheme="minorHAnsi" w:hAnsiTheme="minorHAnsi" w:cs="Times New Roman"/>
          <w:b/>
          <w:bCs/>
          <w:w w:val="105"/>
          <w:sz w:val="24"/>
          <w:szCs w:val="24"/>
        </w:rPr>
        <w:t xml:space="preserve"> in development</w:t>
      </w:r>
    </w:p>
    <w:p w14:paraId="3FD8C096" w14:textId="3DF816D2" w:rsidR="00300792" w:rsidRPr="004E4B9E" w:rsidRDefault="00300792" w:rsidP="00300792">
      <w:pPr>
        <w:rPr>
          <w:rFonts w:asciiTheme="minorHAnsi" w:eastAsia="Times New Roman" w:hAnsiTheme="minorHAnsi" w:cstheme="minorHAnsi"/>
          <w:sz w:val="24"/>
          <w:szCs w:val="24"/>
        </w:rPr>
      </w:pPr>
      <w:r w:rsidRPr="004E4B9E">
        <w:rPr>
          <w:rFonts w:asciiTheme="minorHAnsi" w:eastAsia="Times New Roman" w:hAnsiTheme="minorHAnsi" w:cstheme="minorHAnsi"/>
          <w:i/>
          <w:iCs/>
          <w:sz w:val="24"/>
          <w:szCs w:val="24"/>
        </w:rPr>
        <w:t>APPS</w:t>
      </w:r>
      <w:r w:rsidRPr="004E4B9E">
        <w:rPr>
          <w:rFonts w:asciiTheme="minorHAnsi" w:eastAsia="Times New Roman" w:hAnsiTheme="minorHAnsi" w:cstheme="minorHAnsi"/>
          <w:sz w:val="24"/>
          <w:szCs w:val="24"/>
        </w:rPr>
        <w:t xml:space="preserve"> special issues in production for 2022:</w:t>
      </w:r>
    </w:p>
    <w:p w14:paraId="79610C50" w14:textId="77230CE6" w:rsidR="00300792" w:rsidRPr="00307247" w:rsidRDefault="00300792" w:rsidP="00300792">
      <w:pPr>
        <w:widowControl/>
        <w:numPr>
          <w:ilvl w:val="0"/>
          <w:numId w:val="44"/>
        </w:numPr>
        <w:rPr>
          <w:rFonts w:asciiTheme="minorHAnsi" w:eastAsia="Times New Roman" w:hAnsiTheme="minorHAnsi" w:cstheme="minorHAnsi"/>
          <w:sz w:val="24"/>
          <w:szCs w:val="24"/>
        </w:rPr>
      </w:pPr>
      <w:r w:rsidRPr="00307247">
        <w:rPr>
          <w:rFonts w:asciiTheme="minorHAnsi" w:eastAsia="Times New Roman" w:hAnsiTheme="minorHAnsi" w:cstheme="minorHAnsi"/>
          <w:i/>
          <w:iCs/>
          <w:sz w:val="24"/>
          <w:szCs w:val="24"/>
        </w:rPr>
        <w:t>Methodologies in Gametophyte Biology</w:t>
      </w:r>
      <w:r w:rsidRPr="00307247">
        <w:rPr>
          <w:rFonts w:asciiTheme="minorHAnsi" w:eastAsia="Times New Roman" w:hAnsiTheme="minorHAnsi" w:cstheme="minorHAnsi"/>
          <w:sz w:val="24"/>
          <w:szCs w:val="24"/>
        </w:rPr>
        <w:t xml:space="preserve">—led by Sally Chambers, Jerald Pinson, and Susann Wicke </w:t>
      </w:r>
    </w:p>
    <w:p w14:paraId="1B224064" w14:textId="77777777" w:rsidR="00300792" w:rsidRPr="00307247" w:rsidRDefault="00300792" w:rsidP="00300792">
      <w:pPr>
        <w:widowControl/>
        <w:numPr>
          <w:ilvl w:val="0"/>
          <w:numId w:val="44"/>
        </w:numPr>
        <w:rPr>
          <w:rFonts w:asciiTheme="minorHAnsi" w:eastAsia="Times New Roman" w:hAnsiTheme="minorHAnsi" w:cstheme="minorHAnsi"/>
          <w:sz w:val="24"/>
          <w:szCs w:val="24"/>
        </w:rPr>
      </w:pPr>
      <w:r w:rsidRPr="00307247">
        <w:rPr>
          <w:rFonts w:asciiTheme="minorHAnsi" w:eastAsia="Times New Roman" w:hAnsiTheme="minorHAnsi" w:cstheme="minorHAnsi"/>
          <w:i/>
          <w:iCs/>
          <w:sz w:val="24"/>
          <w:szCs w:val="24"/>
        </w:rPr>
        <w:t>Advances, Applications, and Prospects in Aquatic Botany</w:t>
      </w:r>
      <w:r w:rsidRPr="00307247">
        <w:rPr>
          <w:rFonts w:asciiTheme="minorHAnsi" w:eastAsia="Times New Roman" w:hAnsiTheme="minorHAnsi" w:cstheme="minorHAnsi"/>
          <w:sz w:val="24"/>
          <w:szCs w:val="24"/>
        </w:rPr>
        <w:t>—led by Julia Cherry and Greg Pec</w:t>
      </w:r>
    </w:p>
    <w:p w14:paraId="0C0D0264" w14:textId="77777777" w:rsidR="00300792" w:rsidRPr="00307247" w:rsidRDefault="00300792" w:rsidP="00300792">
      <w:pPr>
        <w:widowControl/>
        <w:numPr>
          <w:ilvl w:val="0"/>
          <w:numId w:val="44"/>
        </w:numPr>
        <w:rPr>
          <w:rFonts w:asciiTheme="minorHAnsi" w:eastAsia="Times New Roman" w:hAnsiTheme="minorHAnsi" w:cstheme="minorHAnsi"/>
          <w:sz w:val="24"/>
          <w:szCs w:val="24"/>
        </w:rPr>
      </w:pPr>
      <w:r w:rsidRPr="00307247">
        <w:rPr>
          <w:rFonts w:asciiTheme="minorHAnsi" w:hAnsiTheme="minorHAnsi" w:cstheme="minorHAnsi"/>
          <w:i/>
          <w:iCs/>
          <w:color w:val="000000"/>
          <w:sz w:val="24"/>
          <w:szCs w:val="24"/>
        </w:rPr>
        <w:t>Meeting the Challenge of Exceptional Plant Conservation: Technologies and Approaches</w:t>
      </w:r>
      <w:r w:rsidRPr="00307247">
        <w:rPr>
          <w:rFonts w:asciiTheme="minorHAnsi" w:eastAsia="Times New Roman" w:hAnsiTheme="minorHAnsi" w:cstheme="minorHAnsi"/>
          <w:sz w:val="24"/>
          <w:szCs w:val="24"/>
        </w:rPr>
        <w:t>—led by Emily Coffey, Valerie Pence, and Megan Philpott</w:t>
      </w:r>
    </w:p>
    <w:p w14:paraId="6A21636F" w14:textId="77777777" w:rsidR="00300792" w:rsidRPr="00307247" w:rsidRDefault="00300792" w:rsidP="00300792">
      <w:pPr>
        <w:ind w:left="360"/>
        <w:rPr>
          <w:rFonts w:asciiTheme="minorHAnsi" w:hAnsiTheme="minorHAnsi" w:cstheme="minorHAnsi"/>
          <w:i/>
          <w:iCs/>
          <w:color w:val="000000"/>
          <w:sz w:val="24"/>
          <w:szCs w:val="24"/>
        </w:rPr>
      </w:pPr>
    </w:p>
    <w:p w14:paraId="1DF08081" w14:textId="4239820D" w:rsidR="00300792" w:rsidRPr="004E4B9E" w:rsidRDefault="00300792" w:rsidP="00300792">
      <w:pPr>
        <w:ind w:left="360" w:hanging="360"/>
        <w:rPr>
          <w:rFonts w:asciiTheme="minorHAnsi" w:eastAsia="Times New Roman" w:hAnsiTheme="minorHAnsi" w:cstheme="minorHAnsi"/>
          <w:sz w:val="24"/>
          <w:szCs w:val="24"/>
        </w:rPr>
      </w:pPr>
      <w:r w:rsidRPr="004E4B9E">
        <w:rPr>
          <w:rFonts w:asciiTheme="minorHAnsi" w:eastAsia="Times New Roman" w:hAnsiTheme="minorHAnsi" w:cstheme="minorHAnsi"/>
          <w:sz w:val="24"/>
          <w:szCs w:val="24"/>
        </w:rPr>
        <w:t>Special issue</w:t>
      </w:r>
      <w:r w:rsidR="006913BE">
        <w:rPr>
          <w:rFonts w:asciiTheme="minorHAnsi" w:eastAsia="Times New Roman" w:hAnsiTheme="minorHAnsi" w:cstheme="minorHAnsi"/>
          <w:sz w:val="24"/>
          <w:szCs w:val="24"/>
        </w:rPr>
        <w:t>s</w:t>
      </w:r>
      <w:r w:rsidRPr="004E4B9E">
        <w:rPr>
          <w:rFonts w:asciiTheme="minorHAnsi" w:eastAsia="Times New Roman" w:hAnsiTheme="minorHAnsi" w:cstheme="minorHAnsi"/>
          <w:sz w:val="24"/>
          <w:szCs w:val="24"/>
        </w:rPr>
        <w:t xml:space="preserve"> planned for 2023:</w:t>
      </w:r>
    </w:p>
    <w:p w14:paraId="2E7E8CE9" w14:textId="16B2CFA4" w:rsidR="00300792" w:rsidRPr="00307247" w:rsidRDefault="00300792" w:rsidP="00300792">
      <w:pPr>
        <w:widowControl/>
        <w:numPr>
          <w:ilvl w:val="0"/>
          <w:numId w:val="44"/>
        </w:numPr>
        <w:rPr>
          <w:rFonts w:asciiTheme="minorHAnsi" w:eastAsia="Times New Roman" w:hAnsiTheme="minorHAnsi" w:cstheme="minorHAnsi"/>
          <w:sz w:val="24"/>
          <w:szCs w:val="24"/>
        </w:rPr>
      </w:pPr>
      <w:r w:rsidRPr="00307247">
        <w:rPr>
          <w:rFonts w:asciiTheme="minorHAnsi" w:hAnsiTheme="minorHAnsi" w:cstheme="minorHAnsi"/>
          <w:i/>
          <w:iCs/>
          <w:color w:val="000000"/>
          <w:sz w:val="24"/>
          <w:szCs w:val="24"/>
        </w:rPr>
        <w:t xml:space="preserve">Low-Cost Methods 2 </w:t>
      </w:r>
      <w:r w:rsidRPr="00307247">
        <w:rPr>
          <w:rFonts w:asciiTheme="minorHAnsi" w:hAnsiTheme="minorHAnsi" w:cstheme="minorHAnsi"/>
          <w:color w:val="000000"/>
          <w:sz w:val="24"/>
          <w:szCs w:val="24"/>
        </w:rPr>
        <w:t>(working title)</w:t>
      </w:r>
      <w:r w:rsidRPr="00307247">
        <w:rPr>
          <w:rFonts w:asciiTheme="minorHAnsi" w:eastAsia="Times New Roman" w:hAnsiTheme="minorHAnsi" w:cstheme="minorHAnsi"/>
          <w:sz w:val="24"/>
          <w:szCs w:val="24"/>
        </w:rPr>
        <w:t>—</w:t>
      </w:r>
      <w:r w:rsidRPr="00307247">
        <w:rPr>
          <w:rFonts w:asciiTheme="minorHAnsi" w:hAnsiTheme="minorHAnsi" w:cstheme="minorHAnsi"/>
          <w:color w:val="000000"/>
          <w:sz w:val="24"/>
          <w:szCs w:val="24"/>
        </w:rPr>
        <w:t>led by Greg Pec and Gillian Dean</w:t>
      </w:r>
    </w:p>
    <w:p w14:paraId="3896438D" w14:textId="1A305D9E" w:rsidR="00300792" w:rsidRPr="00307247" w:rsidRDefault="00300792" w:rsidP="00300792">
      <w:pPr>
        <w:pStyle w:val="ListParagraph"/>
        <w:widowControl/>
        <w:numPr>
          <w:ilvl w:val="0"/>
          <w:numId w:val="44"/>
        </w:numPr>
        <w:rPr>
          <w:rFonts w:asciiTheme="minorHAnsi" w:eastAsia="Times New Roman" w:hAnsiTheme="minorHAnsi" w:cstheme="minorHAnsi"/>
          <w:sz w:val="24"/>
          <w:szCs w:val="24"/>
        </w:rPr>
      </w:pPr>
      <w:r w:rsidRPr="00307247">
        <w:rPr>
          <w:rFonts w:asciiTheme="minorHAnsi" w:eastAsia="Times New Roman" w:hAnsiTheme="minorHAnsi" w:cstheme="minorHAnsi"/>
          <w:i/>
          <w:iCs/>
          <w:sz w:val="24"/>
          <w:szCs w:val="24"/>
        </w:rPr>
        <w:t>DNA/RNA extraction protocols</w:t>
      </w:r>
      <w:r w:rsidRPr="00307247">
        <w:rPr>
          <w:rFonts w:asciiTheme="minorHAnsi" w:eastAsia="Times New Roman" w:hAnsiTheme="minorHAnsi" w:cstheme="minorHAnsi"/>
          <w:sz w:val="24"/>
          <w:szCs w:val="24"/>
        </w:rPr>
        <w:t>—led by Ed McAssey and Nora Mitchell</w:t>
      </w:r>
    </w:p>
    <w:p w14:paraId="64D47242" w14:textId="32CDA004" w:rsidR="00300792" w:rsidRPr="00307247" w:rsidRDefault="00300792" w:rsidP="00300792">
      <w:pPr>
        <w:widowControl/>
        <w:numPr>
          <w:ilvl w:val="0"/>
          <w:numId w:val="44"/>
        </w:numPr>
        <w:rPr>
          <w:rFonts w:asciiTheme="minorHAnsi" w:eastAsia="Times New Roman" w:hAnsiTheme="minorHAnsi" w:cstheme="minorHAnsi"/>
          <w:sz w:val="24"/>
          <w:szCs w:val="24"/>
        </w:rPr>
      </w:pPr>
      <w:r w:rsidRPr="00307247">
        <w:rPr>
          <w:rFonts w:asciiTheme="minorHAnsi" w:eastAsia="Times New Roman" w:hAnsiTheme="minorHAnsi" w:cstheme="minorHAnsi"/>
          <w:i/>
          <w:iCs/>
          <w:sz w:val="24"/>
          <w:szCs w:val="24"/>
        </w:rPr>
        <w:t>Imaging techniques</w:t>
      </w:r>
      <w:r w:rsidRPr="00307247">
        <w:rPr>
          <w:rFonts w:asciiTheme="minorHAnsi" w:eastAsia="Times New Roman" w:hAnsiTheme="minorHAnsi" w:cstheme="minorHAnsi"/>
          <w:sz w:val="24"/>
          <w:szCs w:val="24"/>
        </w:rPr>
        <w:t>—led by Pam Soltis and Gil Nelson</w:t>
      </w:r>
    </w:p>
    <w:p w14:paraId="61CD767C" w14:textId="7F2BD54B" w:rsidR="00AD7721" w:rsidRDefault="00AD7721" w:rsidP="005F34E7">
      <w:pPr>
        <w:pStyle w:val="BodyText"/>
        <w:rPr>
          <w:rFonts w:asciiTheme="minorHAnsi" w:hAnsiTheme="minorHAnsi" w:cs="Times New Roman"/>
          <w:w w:val="105"/>
          <w:sz w:val="24"/>
          <w:szCs w:val="24"/>
        </w:rPr>
      </w:pPr>
    </w:p>
    <w:p w14:paraId="4FA29AB4" w14:textId="2F1F93FA" w:rsidR="004E4B9E" w:rsidRDefault="004E4B9E" w:rsidP="005F34E7">
      <w:pPr>
        <w:pStyle w:val="BodyText"/>
        <w:rPr>
          <w:rFonts w:asciiTheme="minorHAnsi" w:hAnsiTheme="minorHAnsi" w:cs="Times New Roman"/>
          <w:w w:val="105"/>
          <w:sz w:val="24"/>
          <w:szCs w:val="24"/>
        </w:rPr>
      </w:pPr>
      <w:r>
        <w:rPr>
          <w:rFonts w:asciiTheme="minorHAnsi" w:hAnsiTheme="minorHAnsi" w:cs="Times New Roman"/>
          <w:i/>
          <w:iCs/>
          <w:w w:val="105"/>
          <w:sz w:val="24"/>
          <w:szCs w:val="24"/>
        </w:rPr>
        <w:t xml:space="preserve">AJB </w:t>
      </w:r>
      <w:r w:rsidRPr="004E4B9E">
        <w:rPr>
          <w:rFonts w:asciiTheme="minorHAnsi" w:hAnsiTheme="minorHAnsi" w:cs="Times New Roman"/>
          <w:w w:val="105"/>
          <w:sz w:val="24"/>
          <w:szCs w:val="24"/>
        </w:rPr>
        <w:t>special issue for 2022:</w:t>
      </w:r>
    </w:p>
    <w:p w14:paraId="697CA3A7" w14:textId="29352AB0" w:rsidR="004E4B9E" w:rsidRPr="004E4B9E" w:rsidRDefault="004E4B9E" w:rsidP="004E4B9E">
      <w:pPr>
        <w:widowControl/>
        <w:numPr>
          <w:ilvl w:val="0"/>
          <w:numId w:val="44"/>
        </w:numPr>
        <w:rPr>
          <w:rFonts w:asciiTheme="minorHAnsi" w:hAnsiTheme="minorHAnsi" w:cs="Times New Roman"/>
          <w:w w:val="105"/>
          <w:sz w:val="24"/>
          <w:szCs w:val="24"/>
        </w:rPr>
      </w:pPr>
      <w:r w:rsidRPr="00310A5D">
        <w:rPr>
          <w:rFonts w:asciiTheme="minorHAnsi" w:hAnsiTheme="minorHAnsi" w:cstheme="minorHAnsi"/>
          <w:i/>
          <w:iCs/>
          <w:color w:val="000000"/>
          <w:sz w:val="24"/>
          <w:szCs w:val="24"/>
          <w:shd w:val="clear" w:color="auto" w:fill="FFFFFF"/>
        </w:rPr>
        <w:t>Approaches to the Study of Quantitative Fitness-Related Traits</w:t>
      </w:r>
      <w:r>
        <w:rPr>
          <w:rFonts w:asciiTheme="minorHAnsi" w:hAnsiTheme="minorHAnsi" w:cstheme="minorHAnsi"/>
          <w:color w:val="000000"/>
          <w:sz w:val="24"/>
          <w:szCs w:val="24"/>
          <w:shd w:val="clear" w:color="auto" w:fill="FFFFFF"/>
        </w:rPr>
        <w:t xml:space="preserve">—led by </w:t>
      </w:r>
      <w:r w:rsidRPr="006C62BE">
        <w:rPr>
          <w:rFonts w:asciiTheme="minorHAnsi" w:hAnsiTheme="minorHAnsi" w:cstheme="minorHAnsi"/>
          <w:sz w:val="24"/>
          <w:szCs w:val="24"/>
        </w:rPr>
        <w:t>Susan Mazer</w:t>
      </w:r>
      <w:r>
        <w:rPr>
          <w:rFonts w:asciiTheme="minorHAnsi" w:hAnsiTheme="minorHAnsi" w:cstheme="minorHAnsi"/>
          <w:sz w:val="24"/>
          <w:szCs w:val="24"/>
        </w:rPr>
        <w:t xml:space="preserve">, </w:t>
      </w:r>
      <w:r w:rsidRPr="006C62BE">
        <w:rPr>
          <w:rFonts w:asciiTheme="minorHAnsi" w:hAnsiTheme="minorHAnsi" w:cstheme="minorHAnsi"/>
          <w:sz w:val="24"/>
          <w:szCs w:val="24"/>
        </w:rPr>
        <w:t>Eugenio Larios</w:t>
      </w:r>
      <w:r>
        <w:rPr>
          <w:rFonts w:asciiTheme="minorHAnsi" w:hAnsiTheme="minorHAnsi" w:cstheme="minorHAnsi"/>
          <w:sz w:val="24"/>
          <w:szCs w:val="24"/>
        </w:rPr>
        <w:t>,</w:t>
      </w:r>
      <w:r w:rsidRPr="006C62BE">
        <w:rPr>
          <w:rFonts w:asciiTheme="minorHAnsi" w:hAnsiTheme="minorHAnsi" w:cstheme="minorHAnsi"/>
          <w:sz w:val="24"/>
          <w:szCs w:val="24"/>
        </w:rPr>
        <w:t xml:space="preserve"> Ann Sakai</w:t>
      </w:r>
      <w:r>
        <w:rPr>
          <w:rFonts w:asciiTheme="minorHAnsi" w:hAnsiTheme="minorHAnsi" w:cstheme="minorHAnsi"/>
          <w:sz w:val="24"/>
          <w:szCs w:val="24"/>
        </w:rPr>
        <w:t>,</w:t>
      </w:r>
      <w:r w:rsidRPr="006C62BE">
        <w:rPr>
          <w:rFonts w:asciiTheme="minorHAnsi" w:hAnsiTheme="minorHAnsi" w:cstheme="minorHAnsi"/>
          <w:sz w:val="24"/>
          <w:szCs w:val="24"/>
        </w:rPr>
        <w:t xml:space="preserve"> and Stephen Weller</w:t>
      </w:r>
    </w:p>
    <w:p w14:paraId="11E06B86" w14:textId="77777777" w:rsidR="006913BE" w:rsidRDefault="006913BE" w:rsidP="005F34E7">
      <w:pPr>
        <w:pStyle w:val="BodyText"/>
        <w:rPr>
          <w:rFonts w:asciiTheme="minorHAnsi" w:hAnsiTheme="minorHAnsi" w:cs="Times New Roman"/>
          <w:w w:val="105"/>
          <w:sz w:val="24"/>
          <w:szCs w:val="24"/>
        </w:rPr>
      </w:pPr>
    </w:p>
    <w:p w14:paraId="37BB7BDB" w14:textId="333EF8ED" w:rsidR="00300792" w:rsidRDefault="00307247"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Potential joint special issue for 2023:</w:t>
      </w:r>
    </w:p>
    <w:p w14:paraId="16DF5C18" w14:textId="19D5E5AE" w:rsidR="00307247" w:rsidRDefault="00307247" w:rsidP="00307247">
      <w:pPr>
        <w:widowControl/>
        <w:numPr>
          <w:ilvl w:val="0"/>
          <w:numId w:val="44"/>
        </w:numPr>
        <w:rPr>
          <w:rFonts w:asciiTheme="minorHAnsi" w:hAnsiTheme="minorHAnsi" w:cs="Times New Roman"/>
          <w:w w:val="105"/>
          <w:sz w:val="24"/>
          <w:szCs w:val="24"/>
        </w:rPr>
      </w:pPr>
      <w:r w:rsidRPr="00307247">
        <w:rPr>
          <w:rFonts w:asciiTheme="minorHAnsi" w:hAnsiTheme="minorHAnsi" w:cs="Times New Roman"/>
          <w:i/>
          <w:iCs/>
          <w:w w:val="105"/>
          <w:sz w:val="24"/>
          <w:szCs w:val="24"/>
        </w:rPr>
        <w:lastRenderedPageBreak/>
        <w:t>Pollen as the Link Between Phenotype and Fitness</w:t>
      </w:r>
      <w:r>
        <w:rPr>
          <w:rFonts w:asciiTheme="minorHAnsi" w:hAnsiTheme="minorHAnsi" w:cs="Times New Roman"/>
          <w:w w:val="105"/>
          <w:sz w:val="24"/>
          <w:szCs w:val="24"/>
        </w:rPr>
        <w:t xml:space="preserve">—led by </w:t>
      </w:r>
      <w:r w:rsidRPr="00307247">
        <w:rPr>
          <w:rFonts w:asciiTheme="minorHAnsi" w:hAnsiTheme="minorHAnsi" w:cs="Times New Roman"/>
          <w:w w:val="105"/>
          <w:sz w:val="24"/>
          <w:szCs w:val="24"/>
        </w:rPr>
        <w:t>Agnes Dellinger</w:t>
      </w:r>
      <w:r>
        <w:rPr>
          <w:rFonts w:asciiTheme="minorHAnsi" w:hAnsiTheme="minorHAnsi" w:cs="Times New Roman"/>
          <w:w w:val="105"/>
          <w:sz w:val="24"/>
          <w:szCs w:val="24"/>
        </w:rPr>
        <w:t xml:space="preserve">, </w:t>
      </w:r>
      <w:r w:rsidRPr="00307247">
        <w:rPr>
          <w:rFonts w:asciiTheme="minorHAnsi" w:hAnsiTheme="minorHAnsi" w:cs="Times New Roman"/>
          <w:w w:val="105"/>
          <w:sz w:val="24"/>
          <w:szCs w:val="24"/>
        </w:rPr>
        <w:t>Vini de Brito, Nathan Muchhala, Oystein Opedal</w:t>
      </w:r>
      <w:r>
        <w:rPr>
          <w:rFonts w:asciiTheme="minorHAnsi" w:hAnsiTheme="minorHAnsi" w:cs="Times New Roman"/>
          <w:w w:val="105"/>
          <w:sz w:val="24"/>
          <w:szCs w:val="24"/>
        </w:rPr>
        <w:t>,</w:t>
      </w:r>
      <w:r w:rsidRPr="00307247">
        <w:rPr>
          <w:rFonts w:asciiTheme="minorHAnsi" w:hAnsiTheme="minorHAnsi" w:cs="Times New Roman"/>
          <w:w w:val="105"/>
          <w:sz w:val="24"/>
          <w:szCs w:val="24"/>
        </w:rPr>
        <w:t xml:space="preserve"> and Rocio Perez-Barrales</w:t>
      </w:r>
    </w:p>
    <w:p w14:paraId="7702180D" w14:textId="77777777" w:rsidR="00307247" w:rsidRDefault="00307247" w:rsidP="00307247">
      <w:pPr>
        <w:widowControl/>
        <w:ind w:left="720"/>
        <w:rPr>
          <w:rFonts w:asciiTheme="minorHAnsi" w:hAnsiTheme="minorHAnsi" w:cs="Times New Roman"/>
          <w:w w:val="105"/>
          <w:sz w:val="24"/>
          <w:szCs w:val="24"/>
        </w:rPr>
      </w:pPr>
    </w:p>
    <w:p w14:paraId="283B4E91" w14:textId="0B82C969" w:rsidR="001061C8" w:rsidRPr="001061C8" w:rsidRDefault="007D69FD" w:rsidP="007D69FD">
      <w:pPr>
        <w:pStyle w:val="BodyText"/>
        <w:rPr>
          <w:rFonts w:asciiTheme="minorHAnsi" w:hAnsiTheme="minorHAnsi" w:cs="Times New Roman"/>
          <w:color w:val="000000" w:themeColor="text1"/>
          <w:w w:val="105"/>
          <w:sz w:val="24"/>
          <w:szCs w:val="24"/>
        </w:rPr>
      </w:pPr>
      <w:r w:rsidRPr="007D69FD">
        <w:rPr>
          <w:rFonts w:asciiTheme="minorHAnsi" w:hAnsiTheme="minorHAnsi" w:cs="Times New Roman"/>
          <w:b/>
          <w:bCs/>
          <w:color w:val="000000" w:themeColor="text1"/>
          <w:w w:val="105"/>
          <w:sz w:val="24"/>
          <w:szCs w:val="24"/>
        </w:rPr>
        <w:t xml:space="preserve">Transition in our </w:t>
      </w:r>
      <w:r w:rsidR="001061C8" w:rsidRPr="001061C8">
        <w:rPr>
          <w:rFonts w:asciiTheme="minorHAnsi" w:hAnsiTheme="minorHAnsi" w:cs="Times New Roman"/>
          <w:b/>
          <w:bCs/>
          <w:color w:val="000000" w:themeColor="text1"/>
          <w:w w:val="105"/>
          <w:sz w:val="24"/>
          <w:szCs w:val="24"/>
        </w:rPr>
        <w:t xml:space="preserve">freelance </w:t>
      </w:r>
      <w:r w:rsidRPr="007D69FD">
        <w:rPr>
          <w:rFonts w:asciiTheme="minorHAnsi" w:hAnsiTheme="minorHAnsi" w:cs="Times New Roman"/>
          <w:b/>
          <w:bCs/>
          <w:i/>
          <w:iCs/>
          <w:color w:val="000000" w:themeColor="text1"/>
          <w:w w:val="105"/>
          <w:sz w:val="24"/>
          <w:szCs w:val="24"/>
        </w:rPr>
        <w:t>AJB</w:t>
      </w:r>
      <w:r w:rsidRPr="007D69FD">
        <w:rPr>
          <w:rFonts w:asciiTheme="minorHAnsi" w:hAnsiTheme="minorHAnsi" w:cs="Times New Roman"/>
          <w:b/>
          <w:bCs/>
          <w:color w:val="000000" w:themeColor="text1"/>
          <w:w w:val="105"/>
          <w:sz w:val="24"/>
          <w:szCs w:val="24"/>
        </w:rPr>
        <w:t xml:space="preserve"> Content/Assistant Editor</w:t>
      </w:r>
      <w:r w:rsidRPr="007D69FD">
        <w:rPr>
          <w:rFonts w:asciiTheme="minorHAnsi" w:hAnsiTheme="minorHAnsi" w:cs="Times New Roman"/>
          <w:color w:val="000000" w:themeColor="text1"/>
          <w:w w:val="105"/>
          <w:sz w:val="24"/>
          <w:szCs w:val="24"/>
        </w:rPr>
        <w:t xml:space="preserve"> </w:t>
      </w:r>
      <w:r w:rsidRPr="007D69FD">
        <w:rPr>
          <w:rFonts w:asciiTheme="minorHAnsi" w:hAnsiTheme="minorHAnsi" w:cs="Times New Roman"/>
          <w:b/>
          <w:bCs/>
          <w:color w:val="000000" w:themeColor="text1"/>
          <w:w w:val="105"/>
          <w:sz w:val="24"/>
          <w:szCs w:val="24"/>
        </w:rPr>
        <w:t>position</w:t>
      </w:r>
    </w:p>
    <w:p w14:paraId="6613B4B5" w14:textId="6989BBD5" w:rsidR="007D69FD" w:rsidRPr="007D69FD" w:rsidRDefault="001061C8" w:rsidP="007D69FD">
      <w:pPr>
        <w:pStyle w:val="BodyText"/>
        <w:rPr>
          <w:rFonts w:asciiTheme="minorHAnsi" w:hAnsiTheme="minorHAnsi" w:cs="Times New Roman"/>
          <w:color w:val="000000" w:themeColor="text1"/>
          <w:w w:val="105"/>
          <w:sz w:val="24"/>
          <w:szCs w:val="24"/>
        </w:rPr>
      </w:pPr>
      <w:r w:rsidRPr="001061C8">
        <w:rPr>
          <w:rFonts w:asciiTheme="minorHAnsi" w:hAnsiTheme="minorHAnsi" w:cs="Times New Roman"/>
          <w:color w:val="000000" w:themeColor="text1"/>
          <w:w w:val="105"/>
          <w:sz w:val="24"/>
          <w:szCs w:val="24"/>
        </w:rPr>
        <w:t xml:space="preserve">Marian Chau, who has worked in this role since October 2019 is stepping down, and we will be recruiting a new person. The </w:t>
      </w:r>
      <w:r w:rsidR="006913BE">
        <w:rPr>
          <w:rFonts w:asciiTheme="minorHAnsi" w:hAnsiTheme="minorHAnsi" w:cs="Times New Roman"/>
          <w:color w:val="000000" w:themeColor="text1"/>
          <w:w w:val="105"/>
          <w:sz w:val="24"/>
          <w:szCs w:val="24"/>
        </w:rPr>
        <w:t>E</w:t>
      </w:r>
      <w:r w:rsidRPr="001061C8">
        <w:rPr>
          <w:rFonts w:asciiTheme="minorHAnsi" w:hAnsiTheme="minorHAnsi" w:cs="Times New Roman"/>
          <w:color w:val="000000" w:themeColor="text1"/>
          <w:w w:val="105"/>
          <w:sz w:val="24"/>
          <w:szCs w:val="24"/>
        </w:rPr>
        <w:t xml:space="preserve">ditor </w:t>
      </w:r>
      <w:r w:rsidR="007D69FD" w:rsidRPr="007D69FD">
        <w:rPr>
          <w:rFonts w:asciiTheme="minorHAnsi" w:hAnsiTheme="minorHAnsi" w:cs="Times New Roman"/>
          <w:color w:val="000000" w:themeColor="text1"/>
          <w:w w:val="105"/>
          <w:sz w:val="24"/>
          <w:szCs w:val="24"/>
        </w:rPr>
        <w:t>check</w:t>
      </w:r>
      <w:r w:rsidRPr="001061C8">
        <w:rPr>
          <w:rFonts w:asciiTheme="minorHAnsi" w:hAnsiTheme="minorHAnsi" w:cs="Times New Roman"/>
          <w:color w:val="000000" w:themeColor="text1"/>
          <w:w w:val="105"/>
          <w:sz w:val="24"/>
          <w:szCs w:val="24"/>
        </w:rPr>
        <w:t>s</w:t>
      </w:r>
      <w:r w:rsidR="007D69FD" w:rsidRPr="007D69FD">
        <w:rPr>
          <w:rFonts w:asciiTheme="minorHAnsi" w:hAnsiTheme="minorHAnsi" w:cs="Times New Roman"/>
          <w:color w:val="000000" w:themeColor="text1"/>
          <w:w w:val="105"/>
          <w:sz w:val="24"/>
          <w:szCs w:val="24"/>
        </w:rPr>
        <w:t xml:space="preserve"> papers that are tentatively accepted to make sure they adhere to our final requirements before they are officially accepted and sent to production; edit</w:t>
      </w:r>
      <w:r w:rsidRPr="001061C8">
        <w:rPr>
          <w:rFonts w:asciiTheme="minorHAnsi" w:hAnsiTheme="minorHAnsi" w:cs="Times New Roman"/>
          <w:color w:val="000000" w:themeColor="text1"/>
          <w:w w:val="105"/>
          <w:sz w:val="24"/>
          <w:szCs w:val="24"/>
        </w:rPr>
        <w:t>s</w:t>
      </w:r>
      <w:r w:rsidR="007D69FD" w:rsidRPr="007D69FD">
        <w:rPr>
          <w:rFonts w:asciiTheme="minorHAnsi" w:hAnsiTheme="minorHAnsi" w:cs="Times New Roman"/>
          <w:color w:val="000000" w:themeColor="text1"/>
          <w:w w:val="105"/>
          <w:sz w:val="24"/>
          <w:szCs w:val="24"/>
        </w:rPr>
        <w:t xml:space="preserve"> author "highlights"; and fill</w:t>
      </w:r>
      <w:r w:rsidRPr="001061C8">
        <w:rPr>
          <w:rFonts w:asciiTheme="minorHAnsi" w:hAnsiTheme="minorHAnsi" w:cs="Times New Roman"/>
          <w:color w:val="000000" w:themeColor="text1"/>
          <w:w w:val="105"/>
          <w:sz w:val="24"/>
          <w:szCs w:val="24"/>
        </w:rPr>
        <w:t>s</w:t>
      </w:r>
      <w:r w:rsidR="007D69FD" w:rsidRPr="007D69FD">
        <w:rPr>
          <w:rFonts w:asciiTheme="minorHAnsi" w:hAnsiTheme="minorHAnsi" w:cs="Times New Roman"/>
          <w:color w:val="000000" w:themeColor="text1"/>
          <w:w w:val="105"/>
          <w:sz w:val="24"/>
          <w:szCs w:val="24"/>
        </w:rPr>
        <w:t xml:space="preserve"> in with routine tasks (checking in original MSS, assigning out revised MSS, sending routine reminders, etc.) when the managing editor is away from the office for extended periods. </w:t>
      </w:r>
    </w:p>
    <w:p w14:paraId="059036EB" w14:textId="79EF3396" w:rsidR="00EC3AEA" w:rsidRDefault="00EC3AEA" w:rsidP="005F34E7">
      <w:pPr>
        <w:pStyle w:val="BodyText"/>
        <w:rPr>
          <w:rFonts w:asciiTheme="minorHAnsi" w:hAnsiTheme="minorHAnsi" w:cs="Times New Roman"/>
          <w:w w:val="105"/>
          <w:sz w:val="24"/>
          <w:szCs w:val="24"/>
        </w:rPr>
      </w:pPr>
    </w:p>
    <w:p w14:paraId="700BD2FF" w14:textId="77777777" w:rsidR="00AD1CF1" w:rsidRPr="00B07E74" w:rsidRDefault="00AD1CF1" w:rsidP="00AD1CF1">
      <w:pPr>
        <w:pStyle w:val="BodyText"/>
        <w:rPr>
          <w:rFonts w:asciiTheme="minorHAnsi" w:hAnsiTheme="minorHAnsi" w:cs="Times New Roman"/>
          <w:b/>
          <w:bCs/>
          <w:w w:val="105"/>
          <w:sz w:val="24"/>
          <w:szCs w:val="24"/>
        </w:rPr>
      </w:pPr>
      <w:r w:rsidRPr="00B07E74">
        <w:rPr>
          <w:rFonts w:asciiTheme="minorHAnsi" w:hAnsiTheme="minorHAnsi" w:cs="Times New Roman"/>
          <w:b/>
          <w:bCs/>
          <w:i/>
          <w:iCs/>
          <w:w w:val="105"/>
          <w:sz w:val="24"/>
          <w:szCs w:val="24"/>
        </w:rPr>
        <w:t>AJB</w:t>
      </w:r>
      <w:r w:rsidRPr="00B07E74">
        <w:rPr>
          <w:rFonts w:asciiTheme="minorHAnsi" w:hAnsiTheme="minorHAnsi" w:cs="Times New Roman"/>
          <w:b/>
          <w:bCs/>
          <w:w w:val="105"/>
          <w:sz w:val="24"/>
          <w:szCs w:val="24"/>
        </w:rPr>
        <w:t xml:space="preserve"> Changes to the Editorial Board post-meeting:</w:t>
      </w:r>
    </w:p>
    <w:p w14:paraId="10AA8197" w14:textId="0E8280B4" w:rsidR="00AD1CF1" w:rsidRDefault="00AD1CF1" w:rsidP="00AD1CF1">
      <w:pPr>
        <w:pStyle w:val="BodyText"/>
        <w:rPr>
          <w:rFonts w:asciiTheme="minorHAnsi" w:hAnsiTheme="minorHAnsi" w:cs="Times New Roman"/>
          <w:w w:val="105"/>
          <w:sz w:val="24"/>
          <w:szCs w:val="24"/>
        </w:rPr>
      </w:pPr>
      <w:r w:rsidRPr="00DF1603">
        <w:rPr>
          <w:rFonts w:asciiTheme="minorHAnsi" w:hAnsiTheme="minorHAnsi" w:cs="Times New Roman"/>
          <w:b/>
          <w:bCs/>
          <w:w w:val="105"/>
          <w:sz w:val="24"/>
          <w:szCs w:val="24"/>
        </w:rPr>
        <w:t>New</w:t>
      </w:r>
      <w:r>
        <w:rPr>
          <w:rFonts w:asciiTheme="minorHAnsi" w:hAnsiTheme="minorHAnsi" w:cs="Times New Roman"/>
          <w:w w:val="105"/>
          <w:sz w:val="24"/>
          <w:szCs w:val="24"/>
        </w:rPr>
        <w:t xml:space="preserve"> </w:t>
      </w:r>
      <w:r w:rsidRPr="00DF1603">
        <w:rPr>
          <w:rFonts w:asciiTheme="minorHAnsi" w:hAnsiTheme="minorHAnsi" w:cs="Times New Roman"/>
          <w:b/>
          <w:bCs/>
          <w:w w:val="105"/>
          <w:sz w:val="24"/>
          <w:szCs w:val="24"/>
        </w:rPr>
        <w:t>Associate Editors</w:t>
      </w:r>
      <w:r>
        <w:rPr>
          <w:rFonts w:asciiTheme="minorHAnsi" w:hAnsiTheme="minorHAnsi" w:cs="Times New Roman"/>
          <w:w w:val="105"/>
          <w:sz w:val="24"/>
          <w:szCs w:val="24"/>
        </w:rPr>
        <w:t xml:space="preserve">: </w:t>
      </w:r>
      <w:r w:rsidR="00B80EC6">
        <w:rPr>
          <w:rFonts w:asciiTheme="minorHAnsi" w:hAnsiTheme="minorHAnsi" w:cs="Times New Roman"/>
          <w:w w:val="105"/>
          <w:sz w:val="24"/>
          <w:szCs w:val="24"/>
        </w:rPr>
        <w:t>Julieta Rosell</w:t>
      </w:r>
      <w:r w:rsidR="001061C8">
        <w:rPr>
          <w:rFonts w:asciiTheme="minorHAnsi" w:hAnsiTheme="minorHAnsi" w:cs="Times New Roman"/>
          <w:w w:val="105"/>
          <w:sz w:val="24"/>
          <w:szCs w:val="24"/>
        </w:rPr>
        <w:t xml:space="preserve"> (UNAM, Mexico), </w:t>
      </w:r>
      <w:r w:rsidR="00F21C97">
        <w:rPr>
          <w:rFonts w:asciiTheme="minorHAnsi" w:hAnsiTheme="minorHAnsi" w:cs="Times New Roman"/>
          <w:w w:val="105"/>
          <w:sz w:val="24"/>
          <w:szCs w:val="24"/>
        </w:rPr>
        <w:t>Hanno Schaefer (Technical</w:t>
      </w:r>
      <w:r w:rsidR="00687389">
        <w:rPr>
          <w:rFonts w:asciiTheme="minorHAnsi" w:hAnsiTheme="minorHAnsi" w:cs="Times New Roman"/>
          <w:w w:val="105"/>
          <w:sz w:val="24"/>
          <w:szCs w:val="24"/>
        </w:rPr>
        <w:t xml:space="preserve"> University of of Munich, Germany), </w:t>
      </w:r>
      <w:r w:rsidR="00CB4B7A">
        <w:rPr>
          <w:rFonts w:asciiTheme="minorHAnsi" w:hAnsiTheme="minorHAnsi" w:cs="Times New Roman"/>
          <w:w w:val="105"/>
          <w:sz w:val="24"/>
          <w:szCs w:val="24"/>
        </w:rPr>
        <w:t xml:space="preserve">and </w:t>
      </w:r>
      <w:r w:rsidR="001061C8">
        <w:rPr>
          <w:rFonts w:asciiTheme="minorHAnsi" w:hAnsiTheme="minorHAnsi" w:cs="Times New Roman"/>
          <w:w w:val="105"/>
          <w:sz w:val="24"/>
          <w:szCs w:val="24"/>
        </w:rPr>
        <w:t>Jennifer Tate (Massey University, New Zealand)</w:t>
      </w:r>
      <w:r w:rsidR="00CB4B7A">
        <w:rPr>
          <w:rFonts w:asciiTheme="minorHAnsi" w:hAnsiTheme="minorHAnsi" w:cs="Times New Roman"/>
          <w:w w:val="105"/>
          <w:sz w:val="24"/>
          <w:szCs w:val="24"/>
        </w:rPr>
        <w:t>.</w:t>
      </w:r>
    </w:p>
    <w:p w14:paraId="783A488E" w14:textId="37B45B5B" w:rsidR="00AD1CF1" w:rsidRDefault="00AD1CF1" w:rsidP="00AD1CF1">
      <w:pPr>
        <w:pStyle w:val="BodyText"/>
        <w:rPr>
          <w:rFonts w:asciiTheme="minorHAnsi" w:hAnsiTheme="minorHAnsi" w:cs="Times New Roman"/>
          <w:w w:val="105"/>
          <w:sz w:val="24"/>
          <w:szCs w:val="24"/>
        </w:rPr>
      </w:pPr>
      <w:r w:rsidRPr="00DF1603">
        <w:rPr>
          <w:rFonts w:asciiTheme="minorHAnsi" w:hAnsiTheme="minorHAnsi" w:cs="Times New Roman"/>
          <w:b/>
          <w:bCs/>
          <w:w w:val="105"/>
          <w:sz w:val="24"/>
          <w:szCs w:val="24"/>
        </w:rPr>
        <w:t>Retiring Associate Editors</w:t>
      </w:r>
      <w:r>
        <w:rPr>
          <w:rFonts w:asciiTheme="minorHAnsi" w:hAnsiTheme="minorHAnsi" w:cs="Times New Roman"/>
          <w:w w:val="105"/>
          <w:sz w:val="24"/>
          <w:szCs w:val="24"/>
        </w:rPr>
        <w:t>:</w:t>
      </w:r>
      <w:r w:rsidR="00B80EC6">
        <w:rPr>
          <w:rFonts w:asciiTheme="minorHAnsi" w:hAnsiTheme="minorHAnsi" w:cs="Times New Roman"/>
          <w:w w:val="105"/>
          <w:sz w:val="24"/>
          <w:szCs w:val="24"/>
        </w:rPr>
        <w:t xml:space="preserve"> R. Geeta</w:t>
      </w:r>
      <w:r w:rsidR="00CB4B7A">
        <w:rPr>
          <w:rFonts w:asciiTheme="minorHAnsi" w:hAnsiTheme="minorHAnsi" w:cs="Times New Roman"/>
          <w:w w:val="105"/>
          <w:sz w:val="24"/>
          <w:szCs w:val="24"/>
        </w:rPr>
        <w:t xml:space="preserve"> and</w:t>
      </w:r>
      <w:r w:rsidR="00B80EC6">
        <w:rPr>
          <w:rFonts w:asciiTheme="minorHAnsi" w:hAnsiTheme="minorHAnsi" w:cs="Times New Roman"/>
          <w:w w:val="105"/>
          <w:sz w:val="24"/>
          <w:szCs w:val="24"/>
        </w:rPr>
        <w:t xml:space="preserve"> Mark Ooi.</w:t>
      </w:r>
      <w:r w:rsidR="007E4CD6">
        <w:rPr>
          <w:rFonts w:asciiTheme="minorHAnsi" w:hAnsiTheme="minorHAnsi" w:cs="Times New Roman"/>
          <w:color w:val="000000" w:themeColor="text1"/>
          <w:w w:val="105"/>
          <w:sz w:val="24"/>
          <w:szCs w:val="24"/>
        </w:rPr>
        <w:t xml:space="preserve"> </w:t>
      </w:r>
    </w:p>
    <w:p w14:paraId="6EFE7375" w14:textId="77777777" w:rsidR="00AD1CF1" w:rsidRDefault="00AD1CF1" w:rsidP="00AD1CF1">
      <w:pPr>
        <w:pStyle w:val="BodyText"/>
        <w:rPr>
          <w:rFonts w:asciiTheme="minorHAnsi" w:hAnsiTheme="minorHAnsi" w:cs="Times New Roman"/>
          <w:w w:val="105"/>
          <w:sz w:val="24"/>
          <w:szCs w:val="24"/>
        </w:rPr>
      </w:pPr>
    </w:p>
    <w:p w14:paraId="32A043B8" w14:textId="6688BF40" w:rsidR="00AD1CF1" w:rsidRDefault="00B80EC6" w:rsidP="00AD1CF1">
      <w:pPr>
        <w:pStyle w:val="BodyText"/>
        <w:rPr>
          <w:rFonts w:asciiTheme="minorHAnsi" w:hAnsiTheme="minorHAnsi" w:cs="Times New Roman"/>
          <w:w w:val="105"/>
          <w:sz w:val="24"/>
          <w:szCs w:val="24"/>
        </w:rPr>
      </w:pPr>
      <w:r w:rsidRPr="00B80EC6">
        <w:rPr>
          <w:rFonts w:asciiTheme="minorHAnsi" w:hAnsiTheme="minorHAnsi" w:cs="Times New Roman"/>
          <w:w w:val="105"/>
          <w:sz w:val="24"/>
          <w:szCs w:val="24"/>
        </w:rPr>
        <w:t>No</w:t>
      </w:r>
      <w:r>
        <w:rPr>
          <w:rFonts w:asciiTheme="minorHAnsi" w:hAnsiTheme="minorHAnsi" w:cs="Times New Roman"/>
          <w:i/>
          <w:iCs/>
          <w:w w:val="105"/>
          <w:sz w:val="24"/>
          <w:szCs w:val="24"/>
        </w:rPr>
        <w:t xml:space="preserve"> </w:t>
      </w:r>
      <w:r w:rsidR="00AD1CF1">
        <w:rPr>
          <w:rFonts w:asciiTheme="minorHAnsi" w:hAnsiTheme="minorHAnsi" w:cs="Times New Roman"/>
          <w:w w:val="105"/>
          <w:sz w:val="24"/>
          <w:szCs w:val="24"/>
        </w:rPr>
        <w:t xml:space="preserve">Changes to the </w:t>
      </w:r>
      <w:r w:rsidRPr="00AD1CF1">
        <w:rPr>
          <w:rFonts w:asciiTheme="minorHAnsi" w:hAnsiTheme="minorHAnsi" w:cs="Times New Roman"/>
          <w:i/>
          <w:iCs/>
          <w:w w:val="105"/>
          <w:sz w:val="24"/>
          <w:szCs w:val="24"/>
        </w:rPr>
        <w:t>APPS</w:t>
      </w:r>
      <w:r>
        <w:rPr>
          <w:rFonts w:asciiTheme="minorHAnsi" w:hAnsiTheme="minorHAnsi" w:cs="Times New Roman"/>
          <w:w w:val="105"/>
          <w:sz w:val="24"/>
          <w:szCs w:val="24"/>
        </w:rPr>
        <w:t xml:space="preserve"> </w:t>
      </w:r>
      <w:r w:rsidR="00AD1CF1">
        <w:rPr>
          <w:rFonts w:asciiTheme="minorHAnsi" w:hAnsiTheme="minorHAnsi" w:cs="Times New Roman"/>
          <w:w w:val="105"/>
          <w:sz w:val="24"/>
          <w:szCs w:val="24"/>
        </w:rPr>
        <w:t>Editorial Board post-meeting</w:t>
      </w:r>
      <w:r>
        <w:rPr>
          <w:rFonts w:asciiTheme="minorHAnsi" w:hAnsiTheme="minorHAnsi" w:cs="Times New Roman"/>
          <w:w w:val="105"/>
          <w:sz w:val="24"/>
          <w:szCs w:val="24"/>
        </w:rPr>
        <w:t>.</w:t>
      </w:r>
      <w:r w:rsidR="00AD1CF1">
        <w:rPr>
          <w:rFonts w:asciiTheme="minorHAnsi" w:hAnsiTheme="minorHAnsi" w:cs="Times New Roman"/>
          <w:w w:val="105"/>
          <w:sz w:val="24"/>
          <w:szCs w:val="24"/>
        </w:rPr>
        <w:t xml:space="preserve"> </w:t>
      </w:r>
    </w:p>
    <w:p w14:paraId="4A256BCB" w14:textId="77777777" w:rsidR="00A636FF" w:rsidRDefault="00A636FF" w:rsidP="005F34E7">
      <w:pPr>
        <w:pStyle w:val="BodyText"/>
        <w:rPr>
          <w:rFonts w:asciiTheme="minorHAnsi" w:hAnsiTheme="minorHAnsi" w:cs="Times New Roman"/>
          <w:w w:val="105"/>
          <w:sz w:val="24"/>
          <w:szCs w:val="24"/>
        </w:rPr>
      </w:pPr>
    </w:p>
    <w:p w14:paraId="02DD199E" w14:textId="535E0C5F" w:rsidR="008239DC" w:rsidRDefault="00B04A48" w:rsidP="0044591E">
      <w:pPr>
        <w:pStyle w:val="BodyText"/>
        <w:rPr>
          <w:rFonts w:asciiTheme="minorHAnsi" w:hAnsiTheme="minorHAnsi" w:cs="Times New Roman"/>
          <w:w w:val="105"/>
          <w:sz w:val="24"/>
          <w:szCs w:val="24"/>
        </w:rPr>
      </w:pPr>
      <w:r>
        <w:rPr>
          <w:rFonts w:asciiTheme="minorHAnsi" w:hAnsiTheme="minorHAnsi" w:cs="Times New Roman"/>
          <w:b/>
          <w:bCs/>
          <w:w w:val="105"/>
          <w:sz w:val="24"/>
          <w:szCs w:val="24"/>
        </w:rPr>
        <w:t xml:space="preserve">BSA </w:t>
      </w:r>
      <w:r w:rsidR="008239DC" w:rsidRPr="00A1520E">
        <w:rPr>
          <w:rFonts w:asciiTheme="minorHAnsi" w:hAnsiTheme="minorHAnsi" w:cs="Times New Roman"/>
          <w:b/>
          <w:bCs/>
          <w:w w:val="105"/>
          <w:sz w:val="24"/>
          <w:szCs w:val="24"/>
        </w:rPr>
        <w:t>Early Career Advisory Board</w:t>
      </w:r>
      <w:r w:rsidR="00C368E6">
        <w:rPr>
          <w:rFonts w:asciiTheme="minorHAnsi" w:hAnsiTheme="minorHAnsi" w:cs="Times New Roman"/>
          <w:w w:val="105"/>
          <w:sz w:val="24"/>
          <w:szCs w:val="24"/>
        </w:rPr>
        <w:t xml:space="preserve">: </w:t>
      </w:r>
      <w:r w:rsidR="00674408">
        <w:rPr>
          <w:rFonts w:asciiTheme="minorHAnsi" w:hAnsiTheme="minorHAnsi" w:cs="Times New Roman"/>
          <w:w w:val="105"/>
          <w:sz w:val="24"/>
          <w:szCs w:val="24"/>
        </w:rPr>
        <w:t>The inaugural group w</w:t>
      </w:r>
      <w:r w:rsidR="0016599C">
        <w:rPr>
          <w:rFonts w:asciiTheme="minorHAnsi" w:hAnsiTheme="minorHAnsi" w:cs="Times New Roman"/>
          <w:w w:val="105"/>
          <w:sz w:val="24"/>
          <w:szCs w:val="24"/>
        </w:rPr>
        <w:t>as</w:t>
      </w:r>
      <w:r w:rsidR="00674408">
        <w:rPr>
          <w:rFonts w:asciiTheme="minorHAnsi" w:hAnsiTheme="minorHAnsi" w:cs="Times New Roman"/>
          <w:w w:val="105"/>
          <w:sz w:val="24"/>
          <w:szCs w:val="24"/>
        </w:rPr>
        <w:t xml:space="preserve"> </w:t>
      </w:r>
      <w:r w:rsidR="00B80EC6">
        <w:rPr>
          <w:rFonts w:asciiTheme="minorHAnsi" w:hAnsiTheme="minorHAnsi" w:cs="Times New Roman"/>
          <w:w w:val="105"/>
          <w:sz w:val="24"/>
          <w:szCs w:val="24"/>
        </w:rPr>
        <w:t>established</w:t>
      </w:r>
      <w:r w:rsidR="00674408">
        <w:rPr>
          <w:rFonts w:asciiTheme="minorHAnsi" w:hAnsiTheme="minorHAnsi" w:cs="Times New Roman"/>
          <w:w w:val="105"/>
          <w:sz w:val="24"/>
          <w:szCs w:val="24"/>
        </w:rPr>
        <w:t xml:space="preserve"> </w:t>
      </w:r>
      <w:r w:rsidR="00B80EC6">
        <w:rPr>
          <w:rFonts w:asciiTheme="minorHAnsi" w:hAnsiTheme="minorHAnsi" w:cs="Times New Roman"/>
          <w:w w:val="105"/>
          <w:sz w:val="24"/>
          <w:szCs w:val="24"/>
        </w:rPr>
        <w:t xml:space="preserve">in </w:t>
      </w:r>
      <w:r w:rsidR="00674408">
        <w:rPr>
          <w:rFonts w:asciiTheme="minorHAnsi" w:hAnsiTheme="minorHAnsi" w:cs="Times New Roman"/>
          <w:w w:val="105"/>
          <w:sz w:val="24"/>
          <w:szCs w:val="24"/>
        </w:rPr>
        <w:t>November</w:t>
      </w:r>
      <w:r w:rsidR="00B80EC6">
        <w:rPr>
          <w:rFonts w:asciiTheme="minorHAnsi" w:hAnsiTheme="minorHAnsi" w:cs="Times New Roman"/>
          <w:w w:val="105"/>
          <w:sz w:val="24"/>
          <w:szCs w:val="24"/>
        </w:rPr>
        <w:t xml:space="preserve"> 2019</w:t>
      </w:r>
      <w:r w:rsidR="00674408">
        <w:rPr>
          <w:rFonts w:asciiTheme="minorHAnsi" w:hAnsiTheme="minorHAnsi" w:cs="Times New Roman"/>
          <w:w w:val="105"/>
          <w:sz w:val="24"/>
          <w:szCs w:val="24"/>
        </w:rPr>
        <w:t>.</w:t>
      </w:r>
      <w:r w:rsidR="0016599C">
        <w:rPr>
          <w:rFonts w:asciiTheme="minorHAnsi" w:hAnsiTheme="minorHAnsi" w:cs="Times New Roman"/>
          <w:w w:val="105"/>
          <w:sz w:val="24"/>
          <w:szCs w:val="24"/>
        </w:rPr>
        <w:t xml:space="preserve"> We are </w:t>
      </w:r>
      <w:r w:rsidR="00B80EC6">
        <w:rPr>
          <w:rFonts w:asciiTheme="minorHAnsi" w:hAnsiTheme="minorHAnsi" w:cs="Times New Roman"/>
          <w:w w:val="105"/>
          <w:sz w:val="24"/>
          <w:szCs w:val="24"/>
        </w:rPr>
        <w:t xml:space="preserve">recruiting for a new board now. </w:t>
      </w:r>
    </w:p>
    <w:p w14:paraId="0C7E86E7" w14:textId="6D0A0456" w:rsidR="00F71D8B" w:rsidRDefault="00F71D8B" w:rsidP="0044591E">
      <w:pPr>
        <w:pStyle w:val="BodyText"/>
        <w:rPr>
          <w:rFonts w:asciiTheme="minorHAnsi" w:hAnsiTheme="minorHAnsi" w:cs="Times New Roman"/>
          <w:w w:val="105"/>
          <w:sz w:val="24"/>
          <w:szCs w:val="24"/>
        </w:rPr>
      </w:pPr>
    </w:p>
    <w:p w14:paraId="1E23614D" w14:textId="450654CC" w:rsidR="0016599C" w:rsidRPr="00813D5A" w:rsidRDefault="0016599C" w:rsidP="005F34E7">
      <w:pPr>
        <w:pStyle w:val="BodyText"/>
        <w:rPr>
          <w:rFonts w:asciiTheme="minorHAnsi" w:hAnsiTheme="minorHAnsi" w:cs="Times New Roman"/>
          <w:b/>
          <w:bCs/>
          <w:w w:val="105"/>
          <w:sz w:val="24"/>
          <w:szCs w:val="24"/>
        </w:rPr>
      </w:pPr>
      <w:r w:rsidRPr="00813D5A">
        <w:rPr>
          <w:rFonts w:asciiTheme="minorHAnsi" w:hAnsiTheme="minorHAnsi" w:cs="Times New Roman"/>
          <w:b/>
          <w:bCs/>
          <w:w w:val="105"/>
          <w:sz w:val="24"/>
          <w:szCs w:val="24"/>
        </w:rPr>
        <w:t xml:space="preserve">Manuscript submissions: </w:t>
      </w:r>
    </w:p>
    <w:p w14:paraId="1EEFF499" w14:textId="321D8AB0" w:rsidR="0016599C" w:rsidRDefault="0016599C"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 xml:space="preserve">For </w:t>
      </w:r>
      <w:r w:rsidRPr="00813D5A">
        <w:rPr>
          <w:rFonts w:asciiTheme="minorHAnsi" w:hAnsiTheme="minorHAnsi" w:cs="Times New Roman"/>
          <w:i/>
          <w:iCs/>
          <w:w w:val="105"/>
          <w:sz w:val="24"/>
          <w:szCs w:val="24"/>
        </w:rPr>
        <w:t>AJB</w:t>
      </w:r>
      <w:r>
        <w:rPr>
          <w:rFonts w:asciiTheme="minorHAnsi" w:hAnsiTheme="minorHAnsi" w:cs="Times New Roman"/>
          <w:w w:val="105"/>
          <w:sz w:val="24"/>
          <w:szCs w:val="24"/>
        </w:rPr>
        <w:t xml:space="preserve">, manuscript submissions are </w:t>
      </w:r>
      <w:r w:rsidR="00CB4B7A">
        <w:rPr>
          <w:rFonts w:asciiTheme="minorHAnsi" w:hAnsiTheme="minorHAnsi" w:cs="Times New Roman"/>
          <w:w w:val="105"/>
          <w:sz w:val="24"/>
          <w:szCs w:val="24"/>
        </w:rPr>
        <w:t>down</w:t>
      </w:r>
      <w:r>
        <w:rPr>
          <w:rFonts w:asciiTheme="minorHAnsi" w:hAnsiTheme="minorHAnsi" w:cs="Times New Roman"/>
          <w:w w:val="105"/>
          <w:sz w:val="24"/>
          <w:szCs w:val="24"/>
        </w:rPr>
        <w:t xml:space="preserve"> </w:t>
      </w:r>
      <w:r w:rsidR="00CB4B7A">
        <w:rPr>
          <w:rFonts w:asciiTheme="minorHAnsi" w:hAnsiTheme="minorHAnsi" w:cs="Times New Roman"/>
          <w:w w:val="105"/>
          <w:sz w:val="24"/>
          <w:szCs w:val="24"/>
        </w:rPr>
        <w:t>18</w:t>
      </w:r>
      <w:r>
        <w:rPr>
          <w:rFonts w:asciiTheme="minorHAnsi" w:hAnsiTheme="minorHAnsi" w:cs="Times New Roman"/>
          <w:w w:val="105"/>
          <w:sz w:val="24"/>
          <w:szCs w:val="24"/>
        </w:rPr>
        <w:t>% over where we were last yea</w:t>
      </w:r>
      <w:r w:rsidR="00813D5A">
        <w:rPr>
          <w:rFonts w:asciiTheme="minorHAnsi" w:hAnsiTheme="minorHAnsi" w:cs="Times New Roman"/>
          <w:w w:val="105"/>
          <w:sz w:val="24"/>
          <w:szCs w:val="24"/>
        </w:rPr>
        <w:t>r at this time.</w:t>
      </w:r>
    </w:p>
    <w:p w14:paraId="7319FC99" w14:textId="7317EFDC" w:rsidR="00813D5A" w:rsidRDefault="00813D5A"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 xml:space="preserve">For </w:t>
      </w:r>
      <w:r w:rsidRPr="00813D5A">
        <w:rPr>
          <w:rFonts w:asciiTheme="minorHAnsi" w:hAnsiTheme="minorHAnsi" w:cs="Times New Roman"/>
          <w:i/>
          <w:iCs/>
          <w:w w:val="105"/>
          <w:sz w:val="24"/>
          <w:szCs w:val="24"/>
        </w:rPr>
        <w:t>APPS</w:t>
      </w:r>
      <w:r>
        <w:rPr>
          <w:rFonts w:asciiTheme="minorHAnsi" w:hAnsiTheme="minorHAnsi" w:cs="Times New Roman"/>
          <w:w w:val="105"/>
          <w:sz w:val="24"/>
          <w:szCs w:val="24"/>
        </w:rPr>
        <w:t xml:space="preserve">, submissions are </w:t>
      </w:r>
      <w:r w:rsidR="001B00FC">
        <w:rPr>
          <w:rFonts w:asciiTheme="minorHAnsi" w:hAnsiTheme="minorHAnsi" w:cs="Times New Roman"/>
          <w:w w:val="105"/>
          <w:sz w:val="24"/>
          <w:szCs w:val="24"/>
        </w:rPr>
        <w:t xml:space="preserve">the same as they were last year at this time. </w:t>
      </w:r>
    </w:p>
    <w:p w14:paraId="5315FB15" w14:textId="4F00CF82" w:rsidR="00813D5A" w:rsidRDefault="00813D5A"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 xml:space="preserve">NOTE: We </w:t>
      </w:r>
      <w:r w:rsidR="00307247">
        <w:rPr>
          <w:rFonts w:asciiTheme="minorHAnsi" w:hAnsiTheme="minorHAnsi" w:cs="Times New Roman"/>
          <w:w w:val="105"/>
          <w:sz w:val="24"/>
          <w:szCs w:val="24"/>
        </w:rPr>
        <w:t xml:space="preserve">expected </w:t>
      </w:r>
      <w:r>
        <w:rPr>
          <w:rFonts w:asciiTheme="minorHAnsi" w:hAnsiTheme="minorHAnsi" w:cs="Times New Roman"/>
          <w:w w:val="105"/>
          <w:sz w:val="24"/>
          <w:szCs w:val="24"/>
        </w:rPr>
        <w:t>submissions would decrease when we stopped accepting Primer Notes</w:t>
      </w:r>
      <w:r w:rsidR="00307247">
        <w:rPr>
          <w:rFonts w:asciiTheme="minorHAnsi" w:hAnsiTheme="minorHAnsi" w:cs="Times New Roman"/>
          <w:w w:val="105"/>
          <w:sz w:val="24"/>
          <w:szCs w:val="24"/>
        </w:rPr>
        <w:t xml:space="preserve"> in </w:t>
      </w:r>
      <w:r w:rsidR="00307247">
        <w:rPr>
          <w:rFonts w:asciiTheme="minorHAnsi" w:hAnsiTheme="minorHAnsi" w:cs="Times New Roman"/>
          <w:i/>
          <w:iCs/>
          <w:w w:val="105"/>
          <w:sz w:val="24"/>
          <w:szCs w:val="24"/>
        </w:rPr>
        <w:t>APPS</w:t>
      </w:r>
      <w:r>
        <w:rPr>
          <w:rFonts w:asciiTheme="minorHAnsi" w:hAnsiTheme="minorHAnsi" w:cs="Times New Roman"/>
          <w:w w:val="105"/>
          <w:sz w:val="24"/>
          <w:szCs w:val="24"/>
        </w:rPr>
        <w:t>; we also anticipate a higher Impact Factor in the future because of this. However, low submission numbers are a concern</w:t>
      </w:r>
      <w:r w:rsidR="001B00FC">
        <w:rPr>
          <w:rFonts w:asciiTheme="minorHAnsi" w:hAnsiTheme="minorHAnsi" w:cs="Times New Roman"/>
          <w:w w:val="105"/>
          <w:sz w:val="24"/>
          <w:szCs w:val="24"/>
        </w:rPr>
        <w:t xml:space="preserve"> for both journals. There is a lot of competition for papers, and we need our community to support its society journals! </w:t>
      </w:r>
    </w:p>
    <w:p w14:paraId="5A34F052" w14:textId="17915167" w:rsidR="00A1520E" w:rsidRDefault="00A1520E" w:rsidP="005F34E7">
      <w:pPr>
        <w:pStyle w:val="BodyText"/>
        <w:rPr>
          <w:rFonts w:asciiTheme="minorHAnsi" w:hAnsiTheme="minorHAnsi" w:cs="Times New Roman"/>
          <w:w w:val="105"/>
          <w:sz w:val="24"/>
          <w:szCs w:val="24"/>
        </w:rPr>
      </w:pPr>
    </w:p>
    <w:p w14:paraId="4F07690D" w14:textId="77777777" w:rsidR="001B00FC" w:rsidRPr="00307247" w:rsidRDefault="001B00FC" w:rsidP="001B00FC">
      <w:pPr>
        <w:pStyle w:val="BodyText"/>
        <w:rPr>
          <w:rFonts w:asciiTheme="minorHAnsi" w:hAnsiTheme="minorHAnsi" w:cs="Times New Roman"/>
          <w:b/>
          <w:bCs/>
          <w:i/>
          <w:iCs/>
          <w:w w:val="105"/>
          <w:sz w:val="24"/>
          <w:szCs w:val="24"/>
        </w:rPr>
      </w:pPr>
      <w:r w:rsidRPr="00307247">
        <w:rPr>
          <w:rFonts w:asciiTheme="minorHAnsi" w:hAnsiTheme="minorHAnsi" w:cs="Times New Roman"/>
          <w:b/>
          <w:bCs/>
          <w:i/>
          <w:iCs/>
          <w:w w:val="105"/>
          <w:sz w:val="24"/>
          <w:szCs w:val="24"/>
        </w:rPr>
        <w:t>Plant Science Bulletin</w:t>
      </w:r>
    </w:p>
    <w:p w14:paraId="6A55ED97" w14:textId="62A889E7" w:rsidR="001B00FC" w:rsidRDefault="001B00FC" w:rsidP="001B00FC">
      <w:pPr>
        <w:pStyle w:val="BodyText"/>
        <w:rPr>
          <w:rFonts w:asciiTheme="minorHAnsi" w:hAnsiTheme="minorHAnsi" w:cs="Times New Roman"/>
          <w:w w:val="105"/>
          <w:sz w:val="24"/>
          <w:szCs w:val="24"/>
        </w:rPr>
      </w:pPr>
      <w:r w:rsidRPr="0061341C">
        <w:rPr>
          <w:rFonts w:asciiTheme="minorHAnsi" w:hAnsiTheme="minorHAnsi" w:cs="Times New Roman"/>
          <w:w w:val="105"/>
          <w:sz w:val="24"/>
          <w:szCs w:val="24"/>
        </w:rPr>
        <w:t xml:space="preserve">The </w:t>
      </w:r>
      <w:r w:rsidRPr="004E4B9E">
        <w:rPr>
          <w:rFonts w:asciiTheme="minorHAnsi" w:hAnsiTheme="minorHAnsi" w:cs="Times New Roman"/>
          <w:i/>
          <w:iCs/>
          <w:w w:val="105"/>
          <w:sz w:val="24"/>
          <w:szCs w:val="24"/>
        </w:rPr>
        <w:t>Plant Science Bulletin</w:t>
      </w:r>
      <w:r w:rsidRPr="0061341C">
        <w:rPr>
          <w:rFonts w:asciiTheme="minorHAnsi" w:hAnsiTheme="minorHAnsi" w:cs="Times New Roman"/>
          <w:w w:val="105"/>
          <w:sz w:val="24"/>
          <w:szCs w:val="24"/>
        </w:rPr>
        <w:t xml:space="preserve">, entering its 68th volume as the voice of the Society, continues to share news of interest to BSA members (and beyond). Recent issues have focused on DEI issues, plant awareness disparity, and much more! The most recent issue can be found at </w:t>
      </w:r>
      <w:hyperlink r:id="rId19" w:history="1">
        <w:r w:rsidRPr="00A64BDA">
          <w:rPr>
            <w:rStyle w:val="Hyperlink"/>
            <w:rFonts w:asciiTheme="minorHAnsi" w:hAnsiTheme="minorHAnsi" w:cs="Times New Roman"/>
            <w:w w:val="105"/>
            <w:sz w:val="24"/>
            <w:szCs w:val="24"/>
          </w:rPr>
          <w:t>https://botany.org/home/publications/plant-science-bulletin.html</w:t>
        </w:r>
      </w:hyperlink>
      <w:r w:rsidRPr="0061341C">
        <w:rPr>
          <w:rFonts w:asciiTheme="minorHAnsi" w:hAnsiTheme="minorHAnsi" w:cs="Times New Roman"/>
          <w:w w:val="105"/>
          <w:sz w:val="24"/>
          <w:szCs w:val="24"/>
        </w:rPr>
        <w:t>.</w:t>
      </w:r>
    </w:p>
    <w:p w14:paraId="71D200C3" w14:textId="77777777" w:rsidR="008A79AB" w:rsidRDefault="008A79AB" w:rsidP="005F34E7">
      <w:pPr>
        <w:pStyle w:val="BodyText"/>
        <w:rPr>
          <w:rFonts w:asciiTheme="minorHAnsi" w:hAnsiTheme="minorHAnsi" w:cs="Times New Roman"/>
          <w:w w:val="105"/>
          <w:sz w:val="24"/>
          <w:szCs w:val="24"/>
        </w:rPr>
      </w:pPr>
    </w:p>
    <w:p w14:paraId="3414D97B" w14:textId="6298046E" w:rsidR="005841E1" w:rsidRPr="0070042F" w:rsidRDefault="00674408" w:rsidP="0070042F">
      <w:pPr>
        <w:autoSpaceDE w:val="0"/>
        <w:autoSpaceDN w:val="0"/>
        <w:adjustRightInd w:val="0"/>
        <w:rPr>
          <w:rFonts w:asciiTheme="minorHAnsi" w:eastAsiaTheme="minorHAnsi" w:hAnsiTheme="minorHAnsi" w:cs="Times New Roman"/>
          <w:sz w:val="24"/>
          <w:szCs w:val="24"/>
        </w:rPr>
      </w:pPr>
      <w:r w:rsidRPr="00674408">
        <w:rPr>
          <w:rFonts w:asciiTheme="minorHAnsi" w:hAnsiTheme="minorHAnsi" w:cs="Times New Roman"/>
          <w:b/>
          <w:bCs/>
          <w:w w:val="105"/>
          <w:sz w:val="24"/>
          <w:szCs w:val="24"/>
        </w:rPr>
        <w:t>T</w:t>
      </w:r>
      <w:r w:rsidR="00E96EC6" w:rsidRPr="00674408">
        <w:rPr>
          <w:rFonts w:asciiTheme="minorHAnsi" w:hAnsiTheme="minorHAnsi" w:cs="Times New Roman"/>
          <w:b/>
          <w:bCs/>
          <w:w w:val="105"/>
          <w:sz w:val="24"/>
          <w:szCs w:val="24"/>
        </w:rPr>
        <w:t>he BSA</w:t>
      </w:r>
      <w:r w:rsidR="005841E1" w:rsidRPr="00674408">
        <w:rPr>
          <w:rFonts w:asciiTheme="minorHAnsi" w:hAnsiTheme="minorHAnsi" w:cs="Times New Roman"/>
          <w:b/>
          <w:bCs/>
          <w:w w:val="105"/>
          <w:sz w:val="24"/>
          <w:szCs w:val="24"/>
        </w:rPr>
        <w:t xml:space="preserve"> </w:t>
      </w:r>
      <w:r w:rsidR="00E96EC6" w:rsidRPr="00674408">
        <w:rPr>
          <w:rFonts w:asciiTheme="minorHAnsi" w:hAnsiTheme="minorHAnsi" w:cs="Times New Roman"/>
          <w:b/>
          <w:bCs/>
          <w:w w:val="105"/>
          <w:sz w:val="24"/>
          <w:szCs w:val="24"/>
        </w:rPr>
        <w:t xml:space="preserve">has </w:t>
      </w:r>
      <w:r w:rsidR="0070042F" w:rsidRPr="00674408">
        <w:rPr>
          <w:rFonts w:asciiTheme="minorHAnsi" w:hAnsiTheme="minorHAnsi" w:cs="Times New Roman"/>
          <w:b/>
          <w:bCs/>
          <w:w w:val="105"/>
          <w:sz w:val="24"/>
          <w:szCs w:val="24"/>
        </w:rPr>
        <w:t>recruit</w:t>
      </w:r>
      <w:r w:rsidR="00E96EC6" w:rsidRPr="00674408">
        <w:rPr>
          <w:rFonts w:asciiTheme="minorHAnsi" w:hAnsiTheme="minorHAnsi" w:cs="Times New Roman"/>
          <w:b/>
          <w:bCs/>
          <w:w w:val="105"/>
          <w:sz w:val="24"/>
          <w:szCs w:val="24"/>
        </w:rPr>
        <w:t xml:space="preserve">ed </w:t>
      </w:r>
      <w:r w:rsidR="00AF4941">
        <w:rPr>
          <w:rFonts w:asciiTheme="minorHAnsi" w:hAnsiTheme="minorHAnsi" w:cs="Times New Roman"/>
          <w:b/>
          <w:bCs/>
          <w:w w:val="105"/>
          <w:sz w:val="24"/>
          <w:szCs w:val="24"/>
        </w:rPr>
        <w:t>a</w:t>
      </w:r>
      <w:r w:rsidR="00E96EC6" w:rsidRPr="00674408">
        <w:rPr>
          <w:rFonts w:asciiTheme="minorHAnsi" w:hAnsiTheme="minorHAnsi" w:cs="Times New Roman"/>
          <w:b/>
          <w:bCs/>
          <w:w w:val="105"/>
          <w:sz w:val="24"/>
          <w:szCs w:val="24"/>
        </w:rPr>
        <w:t xml:space="preserve"> </w:t>
      </w:r>
      <w:r w:rsidR="005841E1" w:rsidRPr="00674408">
        <w:rPr>
          <w:rFonts w:asciiTheme="minorHAnsi" w:hAnsiTheme="minorHAnsi" w:cs="Times New Roman"/>
          <w:b/>
          <w:bCs/>
          <w:w w:val="105"/>
          <w:sz w:val="24"/>
          <w:szCs w:val="24"/>
        </w:rPr>
        <w:t xml:space="preserve">new </w:t>
      </w:r>
      <w:r w:rsidR="005841E1" w:rsidRPr="0023691A">
        <w:rPr>
          <w:rFonts w:asciiTheme="minorHAnsi" w:hAnsiTheme="minorHAnsi" w:cs="Times New Roman"/>
          <w:b/>
          <w:bCs/>
          <w:w w:val="105"/>
          <w:sz w:val="24"/>
          <w:szCs w:val="24"/>
        </w:rPr>
        <w:t>Student Social Media Liaison</w:t>
      </w:r>
      <w:r>
        <w:rPr>
          <w:rFonts w:asciiTheme="minorHAnsi" w:hAnsiTheme="minorHAnsi" w:cs="Times New Roman"/>
          <w:b/>
          <w:bCs/>
          <w:w w:val="105"/>
          <w:sz w:val="24"/>
          <w:szCs w:val="24"/>
        </w:rPr>
        <w:t>:</w:t>
      </w:r>
      <w:r w:rsidR="00E96EC6" w:rsidRPr="0023691A">
        <w:rPr>
          <w:rFonts w:asciiTheme="minorHAnsi" w:hAnsiTheme="minorHAnsi" w:cs="Times New Roman"/>
          <w:b/>
          <w:bCs/>
          <w:w w:val="105"/>
          <w:sz w:val="24"/>
          <w:szCs w:val="24"/>
        </w:rPr>
        <w:t xml:space="preserve"> </w:t>
      </w:r>
      <w:hyperlink r:id="rId20" w:history="1">
        <w:r w:rsidR="00AF4941" w:rsidRPr="00687389">
          <w:rPr>
            <w:rStyle w:val="Hyperlink"/>
            <w:rFonts w:asciiTheme="minorHAnsi" w:hAnsiTheme="minorHAnsi" w:cs="Times New Roman"/>
            <w:w w:val="105"/>
            <w:sz w:val="24"/>
            <w:szCs w:val="24"/>
          </w:rPr>
          <w:t xml:space="preserve">Teressa </w:t>
        </w:r>
        <w:r w:rsidR="00687389" w:rsidRPr="00687389">
          <w:rPr>
            <w:rStyle w:val="Hyperlink"/>
            <w:rFonts w:asciiTheme="minorHAnsi" w:hAnsiTheme="minorHAnsi" w:cs="Times New Roman"/>
            <w:w w:val="105"/>
            <w:sz w:val="24"/>
            <w:szCs w:val="24"/>
          </w:rPr>
          <w:t>Alexander</w:t>
        </w:r>
      </w:hyperlink>
      <w:r w:rsidR="00687389">
        <w:rPr>
          <w:rFonts w:asciiTheme="minorHAnsi" w:hAnsiTheme="minorHAnsi" w:cs="Times New Roman"/>
          <w:w w:val="105"/>
          <w:sz w:val="24"/>
          <w:szCs w:val="24"/>
        </w:rPr>
        <w:t xml:space="preserve"> </w:t>
      </w:r>
      <w:r w:rsidR="006747E5" w:rsidRPr="0070042F">
        <w:rPr>
          <w:rFonts w:asciiTheme="minorHAnsi" w:hAnsiTheme="minorHAnsi" w:cs="Times New Roman"/>
          <w:bCs/>
          <w:w w:val="105"/>
          <w:sz w:val="24"/>
          <w:szCs w:val="24"/>
        </w:rPr>
        <w:t>(</w:t>
      </w:r>
      <w:r>
        <w:rPr>
          <w:rFonts w:asciiTheme="minorHAnsi" w:hAnsiTheme="minorHAnsi" w:cs="Times New Roman"/>
          <w:bCs/>
          <w:w w:val="105"/>
          <w:sz w:val="24"/>
          <w:szCs w:val="24"/>
        </w:rPr>
        <w:t xml:space="preserve">University of </w:t>
      </w:r>
      <w:r w:rsidR="00687389">
        <w:rPr>
          <w:rFonts w:asciiTheme="minorHAnsi" w:hAnsiTheme="minorHAnsi" w:cs="Times New Roman"/>
          <w:bCs/>
          <w:w w:val="105"/>
          <w:sz w:val="24"/>
          <w:szCs w:val="24"/>
        </w:rPr>
        <w:t>the West Indies, Trinidad</w:t>
      </w:r>
      <w:r w:rsidR="006747E5" w:rsidRPr="0070042F">
        <w:rPr>
          <w:rStyle w:val="mh6"/>
          <w:rFonts w:asciiTheme="minorHAnsi" w:eastAsia="Times New Roman" w:hAnsiTheme="minorHAnsi" w:cs="Times New Roman"/>
          <w:sz w:val="24"/>
          <w:szCs w:val="24"/>
        </w:rPr>
        <w:t>)</w:t>
      </w:r>
      <w:r w:rsidR="0023691A" w:rsidRPr="0070042F">
        <w:rPr>
          <w:rStyle w:val="mh6"/>
          <w:rFonts w:asciiTheme="minorHAnsi" w:eastAsia="Times New Roman" w:hAnsiTheme="minorHAnsi" w:cs="Times New Roman"/>
          <w:sz w:val="24"/>
          <w:szCs w:val="24"/>
        </w:rPr>
        <w:t xml:space="preserve"> </w:t>
      </w:r>
      <w:r w:rsidR="00687389">
        <w:rPr>
          <w:rStyle w:val="mh6"/>
          <w:rFonts w:asciiTheme="minorHAnsi" w:eastAsia="Times New Roman" w:hAnsiTheme="minorHAnsi" w:cs="Times New Roman"/>
          <w:sz w:val="24"/>
          <w:szCs w:val="24"/>
        </w:rPr>
        <w:t>will help</w:t>
      </w:r>
      <w:r>
        <w:rPr>
          <w:rStyle w:val="mh6"/>
          <w:rFonts w:asciiTheme="minorHAnsi" w:eastAsia="Times New Roman" w:hAnsiTheme="minorHAnsi" w:cs="Times New Roman"/>
          <w:sz w:val="24"/>
          <w:szCs w:val="24"/>
        </w:rPr>
        <w:t xml:space="preserve"> </w:t>
      </w:r>
      <w:r w:rsidR="009A1788">
        <w:rPr>
          <w:rStyle w:val="mh6"/>
          <w:rFonts w:asciiTheme="minorHAnsi" w:eastAsia="Times New Roman" w:hAnsiTheme="minorHAnsi" w:cs="Times New Roman"/>
          <w:sz w:val="24"/>
          <w:szCs w:val="24"/>
        </w:rPr>
        <w:t>enhanc</w:t>
      </w:r>
      <w:r>
        <w:rPr>
          <w:rStyle w:val="mh6"/>
          <w:rFonts w:asciiTheme="minorHAnsi" w:eastAsia="Times New Roman" w:hAnsiTheme="minorHAnsi" w:cs="Times New Roman"/>
          <w:sz w:val="24"/>
          <w:szCs w:val="24"/>
        </w:rPr>
        <w:t>e</w:t>
      </w:r>
      <w:r w:rsidR="0023691A" w:rsidRPr="0070042F">
        <w:rPr>
          <w:rStyle w:val="mh6"/>
          <w:rFonts w:asciiTheme="minorHAnsi" w:eastAsia="Times New Roman" w:hAnsiTheme="minorHAnsi" w:cs="Times New Roman"/>
          <w:sz w:val="24"/>
          <w:szCs w:val="24"/>
        </w:rPr>
        <w:t xml:space="preserve"> the BSA’s social media reach—and will help</w:t>
      </w:r>
      <w:r w:rsidR="005841E1" w:rsidRPr="0023691A">
        <w:rPr>
          <w:rFonts w:asciiTheme="minorHAnsi" w:hAnsiTheme="minorHAnsi" w:cs="Times New Roman"/>
          <w:w w:val="105"/>
          <w:sz w:val="24"/>
          <w:szCs w:val="24"/>
        </w:rPr>
        <w:t xml:space="preserve"> </w:t>
      </w:r>
      <w:r w:rsidR="001B00FC">
        <w:rPr>
          <w:rFonts w:asciiTheme="minorHAnsi" w:hAnsiTheme="minorHAnsi" w:cs="Times New Roman"/>
          <w:w w:val="105"/>
          <w:sz w:val="24"/>
          <w:szCs w:val="24"/>
        </w:rPr>
        <w:t>amplify</w:t>
      </w:r>
      <w:r w:rsidR="005841E1" w:rsidRPr="0023691A">
        <w:rPr>
          <w:rFonts w:asciiTheme="minorHAnsi" w:hAnsiTheme="minorHAnsi" w:cs="Times New Roman"/>
          <w:w w:val="105"/>
          <w:sz w:val="24"/>
          <w:szCs w:val="24"/>
        </w:rPr>
        <w:t xml:space="preserve"> the authors and their work published in BSA journals.</w:t>
      </w:r>
    </w:p>
    <w:p w14:paraId="5522D366" w14:textId="77777777" w:rsidR="005841E1" w:rsidRDefault="005841E1" w:rsidP="005F34E7">
      <w:pPr>
        <w:pStyle w:val="BodyText"/>
        <w:rPr>
          <w:rFonts w:asciiTheme="minorHAnsi" w:hAnsiTheme="minorHAnsi" w:cs="Times New Roman"/>
          <w:w w:val="105"/>
          <w:sz w:val="24"/>
          <w:szCs w:val="24"/>
        </w:rPr>
      </w:pPr>
    </w:p>
    <w:p w14:paraId="3BF4537B" w14:textId="62A5DB16" w:rsidR="00A1520E" w:rsidRDefault="0070042F"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Respectfully submitted,</w:t>
      </w:r>
    </w:p>
    <w:p w14:paraId="0FD2B6B5" w14:textId="2F365F86" w:rsidR="0070042F" w:rsidRDefault="0070042F"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Amy McPherson</w:t>
      </w:r>
    </w:p>
    <w:p w14:paraId="2733596C" w14:textId="738E5960" w:rsidR="008239DC" w:rsidRDefault="00EC3AEA" w:rsidP="005F34E7">
      <w:pPr>
        <w:pStyle w:val="BodyText"/>
        <w:rPr>
          <w:rFonts w:asciiTheme="minorHAnsi" w:hAnsiTheme="minorHAnsi" w:cs="Times New Roman"/>
          <w:w w:val="105"/>
          <w:sz w:val="24"/>
          <w:szCs w:val="24"/>
        </w:rPr>
      </w:pPr>
      <w:r>
        <w:rPr>
          <w:rFonts w:asciiTheme="minorHAnsi" w:hAnsiTheme="minorHAnsi" w:cs="Times New Roman"/>
          <w:w w:val="105"/>
          <w:sz w:val="24"/>
          <w:szCs w:val="24"/>
        </w:rPr>
        <w:t>8</w:t>
      </w:r>
      <w:r w:rsidR="00674408">
        <w:rPr>
          <w:rFonts w:asciiTheme="minorHAnsi" w:hAnsiTheme="minorHAnsi" w:cs="Times New Roman"/>
          <w:w w:val="105"/>
          <w:sz w:val="24"/>
          <w:szCs w:val="24"/>
        </w:rPr>
        <w:t xml:space="preserve"> November 202</w:t>
      </w:r>
      <w:r>
        <w:rPr>
          <w:rFonts w:asciiTheme="minorHAnsi" w:hAnsiTheme="minorHAnsi" w:cs="Times New Roman"/>
          <w:w w:val="105"/>
          <w:sz w:val="24"/>
          <w:szCs w:val="24"/>
        </w:rPr>
        <w:t>1</w:t>
      </w:r>
    </w:p>
    <w:sectPr w:rsidR="008239DC" w:rsidSect="00FB3E6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3AE3" w14:textId="77777777" w:rsidR="00AB1DA1" w:rsidRDefault="00AB1DA1" w:rsidP="00EF5A2D">
      <w:r>
        <w:separator/>
      </w:r>
    </w:p>
  </w:endnote>
  <w:endnote w:type="continuationSeparator" w:id="0">
    <w:p w14:paraId="5E526DAA" w14:textId="77777777" w:rsidR="00AB1DA1" w:rsidRDefault="00AB1DA1" w:rsidP="00EF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6A15" w14:textId="77777777" w:rsidR="00AB1DA1" w:rsidRDefault="00AB1DA1" w:rsidP="00EF5A2D">
      <w:r>
        <w:separator/>
      </w:r>
    </w:p>
  </w:footnote>
  <w:footnote w:type="continuationSeparator" w:id="0">
    <w:p w14:paraId="3482F0CA" w14:textId="77777777" w:rsidR="00AB1DA1" w:rsidRDefault="00AB1DA1" w:rsidP="00EF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709"/>
    <w:multiLevelType w:val="hybridMultilevel"/>
    <w:tmpl w:val="0AE4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2485"/>
    <w:multiLevelType w:val="hybridMultilevel"/>
    <w:tmpl w:val="8CBA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F09CB"/>
    <w:multiLevelType w:val="hybridMultilevel"/>
    <w:tmpl w:val="42B45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D1B89"/>
    <w:multiLevelType w:val="multilevel"/>
    <w:tmpl w:val="F8929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260883"/>
    <w:multiLevelType w:val="hybridMultilevel"/>
    <w:tmpl w:val="5582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4282C"/>
    <w:multiLevelType w:val="hybridMultilevel"/>
    <w:tmpl w:val="D43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B62E6"/>
    <w:multiLevelType w:val="multilevel"/>
    <w:tmpl w:val="B902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D221D"/>
    <w:multiLevelType w:val="multilevel"/>
    <w:tmpl w:val="D962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A7C53"/>
    <w:multiLevelType w:val="multilevel"/>
    <w:tmpl w:val="BD8A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C0391"/>
    <w:multiLevelType w:val="hybridMultilevel"/>
    <w:tmpl w:val="D5BC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142D7"/>
    <w:multiLevelType w:val="multilevel"/>
    <w:tmpl w:val="C7DE0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10448"/>
    <w:multiLevelType w:val="multilevel"/>
    <w:tmpl w:val="D53E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E6E3D"/>
    <w:multiLevelType w:val="multilevel"/>
    <w:tmpl w:val="BA66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A5848"/>
    <w:multiLevelType w:val="multilevel"/>
    <w:tmpl w:val="0402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3178E"/>
    <w:multiLevelType w:val="multilevel"/>
    <w:tmpl w:val="932C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E7142"/>
    <w:multiLevelType w:val="hybridMultilevel"/>
    <w:tmpl w:val="7414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23233"/>
    <w:multiLevelType w:val="multilevel"/>
    <w:tmpl w:val="FD46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86478"/>
    <w:multiLevelType w:val="multilevel"/>
    <w:tmpl w:val="1F5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F391D"/>
    <w:multiLevelType w:val="multilevel"/>
    <w:tmpl w:val="9AD0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085DA3"/>
    <w:multiLevelType w:val="hybridMultilevel"/>
    <w:tmpl w:val="F648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0C9B"/>
    <w:multiLevelType w:val="hybridMultilevel"/>
    <w:tmpl w:val="6B60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F072A"/>
    <w:multiLevelType w:val="multilevel"/>
    <w:tmpl w:val="0A78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AB255F"/>
    <w:multiLevelType w:val="hybridMultilevel"/>
    <w:tmpl w:val="DEF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D41BE"/>
    <w:multiLevelType w:val="hybridMultilevel"/>
    <w:tmpl w:val="AD4A7132"/>
    <w:lvl w:ilvl="0" w:tplc="1B40BD76">
      <w:start w:val="1"/>
      <w:numFmt w:val="bullet"/>
      <w:lvlText w:val="•"/>
      <w:lvlJc w:val="left"/>
      <w:pPr>
        <w:ind w:left="823" w:hanging="360"/>
      </w:pPr>
      <w:rPr>
        <w:rFonts w:ascii="Symbol" w:eastAsia="Symbol" w:hAnsi="Symbol" w:cs="Symbol" w:hint="default"/>
        <w:w w:val="102"/>
      </w:rPr>
    </w:lvl>
    <w:lvl w:ilvl="1" w:tplc="FF6C584E">
      <w:start w:val="1"/>
      <w:numFmt w:val="bullet"/>
      <w:lvlText w:val="•"/>
      <w:lvlJc w:val="left"/>
      <w:pPr>
        <w:ind w:left="1698" w:hanging="360"/>
      </w:pPr>
      <w:rPr>
        <w:rFonts w:hint="default"/>
      </w:rPr>
    </w:lvl>
    <w:lvl w:ilvl="2" w:tplc="41024E72">
      <w:start w:val="1"/>
      <w:numFmt w:val="bullet"/>
      <w:lvlText w:val="•"/>
      <w:lvlJc w:val="left"/>
      <w:pPr>
        <w:ind w:left="2576" w:hanging="360"/>
      </w:pPr>
      <w:rPr>
        <w:rFonts w:hint="default"/>
      </w:rPr>
    </w:lvl>
    <w:lvl w:ilvl="3" w:tplc="D5C69370">
      <w:start w:val="1"/>
      <w:numFmt w:val="bullet"/>
      <w:lvlText w:val="•"/>
      <w:lvlJc w:val="left"/>
      <w:pPr>
        <w:ind w:left="3454" w:hanging="360"/>
      </w:pPr>
      <w:rPr>
        <w:rFonts w:hint="default"/>
      </w:rPr>
    </w:lvl>
    <w:lvl w:ilvl="4" w:tplc="CEFC5058">
      <w:start w:val="1"/>
      <w:numFmt w:val="bullet"/>
      <w:lvlText w:val="•"/>
      <w:lvlJc w:val="left"/>
      <w:pPr>
        <w:ind w:left="4332" w:hanging="360"/>
      </w:pPr>
      <w:rPr>
        <w:rFonts w:hint="default"/>
      </w:rPr>
    </w:lvl>
    <w:lvl w:ilvl="5" w:tplc="AB1018E2">
      <w:start w:val="1"/>
      <w:numFmt w:val="bullet"/>
      <w:lvlText w:val="•"/>
      <w:lvlJc w:val="left"/>
      <w:pPr>
        <w:ind w:left="5210" w:hanging="360"/>
      </w:pPr>
      <w:rPr>
        <w:rFonts w:hint="default"/>
      </w:rPr>
    </w:lvl>
    <w:lvl w:ilvl="6" w:tplc="E4F41A0A">
      <w:start w:val="1"/>
      <w:numFmt w:val="bullet"/>
      <w:lvlText w:val="•"/>
      <w:lvlJc w:val="left"/>
      <w:pPr>
        <w:ind w:left="6088" w:hanging="360"/>
      </w:pPr>
      <w:rPr>
        <w:rFonts w:hint="default"/>
      </w:rPr>
    </w:lvl>
    <w:lvl w:ilvl="7" w:tplc="64CE8F0E">
      <w:start w:val="1"/>
      <w:numFmt w:val="bullet"/>
      <w:lvlText w:val="•"/>
      <w:lvlJc w:val="left"/>
      <w:pPr>
        <w:ind w:left="6966" w:hanging="360"/>
      </w:pPr>
      <w:rPr>
        <w:rFonts w:hint="default"/>
      </w:rPr>
    </w:lvl>
    <w:lvl w:ilvl="8" w:tplc="9A68ED9A">
      <w:start w:val="1"/>
      <w:numFmt w:val="bullet"/>
      <w:lvlText w:val="•"/>
      <w:lvlJc w:val="left"/>
      <w:pPr>
        <w:ind w:left="7844" w:hanging="360"/>
      </w:pPr>
      <w:rPr>
        <w:rFonts w:hint="default"/>
      </w:rPr>
    </w:lvl>
  </w:abstractNum>
  <w:abstractNum w:abstractNumId="24" w15:restartNumberingAfterBreak="0">
    <w:nsid w:val="4F664A62"/>
    <w:multiLevelType w:val="multilevel"/>
    <w:tmpl w:val="982C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EE06B9"/>
    <w:multiLevelType w:val="multilevel"/>
    <w:tmpl w:val="2040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745F7F"/>
    <w:multiLevelType w:val="hybridMultilevel"/>
    <w:tmpl w:val="8804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B5188"/>
    <w:multiLevelType w:val="multilevel"/>
    <w:tmpl w:val="4950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427D2E"/>
    <w:multiLevelType w:val="multilevel"/>
    <w:tmpl w:val="314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900A2F"/>
    <w:multiLevelType w:val="multilevel"/>
    <w:tmpl w:val="C34E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BA6AED"/>
    <w:multiLevelType w:val="multilevel"/>
    <w:tmpl w:val="CB1E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428B3"/>
    <w:multiLevelType w:val="multilevel"/>
    <w:tmpl w:val="22C2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2525B7"/>
    <w:multiLevelType w:val="multilevel"/>
    <w:tmpl w:val="3BF4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D030D"/>
    <w:multiLevelType w:val="hybridMultilevel"/>
    <w:tmpl w:val="5F026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525748"/>
    <w:multiLevelType w:val="multilevel"/>
    <w:tmpl w:val="6058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11A5E"/>
    <w:multiLevelType w:val="multilevel"/>
    <w:tmpl w:val="7C3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93FF9"/>
    <w:multiLevelType w:val="multilevel"/>
    <w:tmpl w:val="D6EE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91267"/>
    <w:multiLevelType w:val="hybridMultilevel"/>
    <w:tmpl w:val="1AB0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E3B83"/>
    <w:multiLevelType w:val="multilevel"/>
    <w:tmpl w:val="C2CC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04FA3"/>
    <w:multiLevelType w:val="multilevel"/>
    <w:tmpl w:val="C4D6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B7F75"/>
    <w:multiLevelType w:val="hybridMultilevel"/>
    <w:tmpl w:val="16C6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87D46"/>
    <w:multiLevelType w:val="multilevel"/>
    <w:tmpl w:val="7B96A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887EBD"/>
    <w:multiLevelType w:val="multilevel"/>
    <w:tmpl w:val="DCE2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4"/>
  </w:num>
  <w:num w:numId="3">
    <w:abstractNumId w:val="34"/>
  </w:num>
  <w:num w:numId="4">
    <w:abstractNumId w:val="28"/>
  </w:num>
  <w:num w:numId="5">
    <w:abstractNumId w:val="6"/>
  </w:num>
  <w:num w:numId="6">
    <w:abstractNumId w:val="38"/>
  </w:num>
  <w:num w:numId="7">
    <w:abstractNumId w:val="10"/>
  </w:num>
  <w:num w:numId="8">
    <w:abstractNumId w:val="41"/>
  </w:num>
  <w:num w:numId="9">
    <w:abstractNumId w:val="25"/>
  </w:num>
  <w:num w:numId="10">
    <w:abstractNumId w:val="30"/>
  </w:num>
  <w:num w:numId="11">
    <w:abstractNumId w:val="8"/>
  </w:num>
  <w:num w:numId="12">
    <w:abstractNumId w:val="29"/>
  </w:num>
  <w:num w:numId="13">
    <w:abstractNumId w:val="12"/>
  </w:num>
  <w:num w:numId="14">
    <w:abstractNumId w:val="7"/>
  </w:num>
  <w:num w:numId="15">
    <w:abstractNumId w:val="35"/>
  </w:num>
  <w:num w:numId="16">
    <w:abstractNumId w:val="31"/>
  </w:num>
  <w:num w:numId="17">
    <w:abstractNumId w:val="13"/>
  </w:num>
  <w:num w:numId="18">
    <w:abstractNumId w:val="17"/>
  </w:num>
  <w:num w:numId="19">
    <w:abstractNumId w:val="36"/>
  </w:num>
  <w:num w:numId="20">
    <w:abstractNumId w:val="39"/>
  </w:num>
  <w:num w:numId="21">
    <w:abstractNumId w:val="16"/>
  </w:num>
  <w:num w:numId="22">
    <w:abstractNumId w:val="4"/>
  </w:num>
  <w:num w:numId="23">
    <w:abstractNumId w:val="37"/>
  </w:num>
  <w:num w:numId="24">
    <w:abstractNumId w:val="32"/>
  </w:num>
  <w:num w:numId="25">
    <w:abstractNumId w:val="1"/>
  </w:num>
  <w:num w:numId="26">
    <w:abstractNumId w:val="2"/>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5"/>
  </w:num>
  <w:num w:numId="30">
    <w:abstractNumId w:val="40"/>
  </w:num>
  <w:num w:numId="31">
    <w:abstractNumId w:val="26"/>
  </w:num>
  <w:num w:numId="32">
    <w:abstractNumId w:val="20"/>
  </w:num>
  <w:num w:numId="33">
    <w:abstractNumId w:val="9"/>
  </w:num>
  <w:num w:numId="34">
    <w:abstractNumId w:val="22"/>
  </w:num>
  <w:num w:numId="35">
    <w:abstractNumId w:val="0"/>
  </w:num>
  <w:num w:numId="36">
    <w:abstractNumId w:val="24"/>
  </w:num>
  <w:num w:numId="37">
    <w:abstractNumId w:val="21"/>
  </w:num>
  <w:num w:numId="38">
    <w:abstractNumId w:val="3"/>
  </w:num>
  <w:num w:numId="39">
    <w:abstractNumId w:val="11"/>
  </w:num>
  <w:num w:numId="40">
    <w:abstractNumId w:val="42"/>
  </w:num>
  <w:num w:numId="41">
    <w:abstractNumId w:val="27"/>
  </w:num>
  <w:num w:numId="42">
    <w:abstractNumId w:val="19"/>
  </w:num>
  <w:num w:numId="43">
    <w:abstractNumId w:val="1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F0"/>
    <w:rsid w:val="00003593"/>
    <w:rsid w:val="0000692A"/>
    <w:rsid w:val="00026659"/>
    <w:rsid w:val="00031FA6"/>
    <w:rsid w:val="00052317"/>
    <w:rsid w:val="00057E3C"/>
    <w:rsid w:val="00062C1B"/>
    <w:rsid w:val="00065E5F"/>
    <w:rsid w:val="000713AB"/>
    <w:rsid w:val="000A7EF2"/>
    <w:rsid w:val="000B3B8C"/>
    <w:rsid w:val="000B3B9C"/>
    <w:rsid w:val="000B48CA"/>
    <w:rsid w:val="000F4847"/>
    <w:rsid w:val="000F6E8D"/>
    <w:rsid w:val="0010164C"/>
    <w:rsid w:val="001061C8"/>
    <w:rsid w:val="001208CB"/>
    <w:rsid w:val="00127759"/>
    <w:rsid w:val="00130F4C"/>
    <w:rsid w:val="00142025"/>
    <w:rsid w:val="00151B1C"/>
    <w:rsid w:val="00155D8A"/>
    <w:rsid w:val="00160D5D"/>
    <w:rsid w:val="00165124"/>
    <w:rsid w:val="0016521C"/>
    <w:rsid w:val="0016599C"/>
    <w:rsid w:val="00165D7C"/>
    <w:rsid w:val="00192E8F"/>
    <w:rsid w:val="00194A03"/>
    <w:rsid w:val="00194E41"/>
    <w:rsid w:val="00196A64"/>
    <w:rsid w:val="001A21E9"/>
    <w:rsid w:val="001A3B43"/>
    <w:rsid w:val="001B00FC"/>
    <w:rsid w:val="001B1308"/>
    <w:rsid w:val="001C2032"/>
    <w:rsid w:val="001C6445"/>
    <w:rsid w:val="001D5071"/>
    <w:rsid w:val="001E04AF"/>
    <w:rsid w:val="001E287B"/>
    <w:rsid w:val="00206CD7"/>
    <w:rsid w:val="0021587F"/>
    <w:rsid w:val="00220FC8"/>
    <w:rsid w:val="002318AF"/>
    <w:rsid w:val="00233565"/>
    <w:rsid w:val="0023691A"/>
    <w:rsid w:val="00236EB8"/>
    <w:rsid w:val="00247CF4"/>
    <w:rsid w:val="002503A1"/>
    <w:rsid w:val="002642D0"/>
    <w:rsid w:val="00270CFB"/>
    <w:rsid w:val="0027671B"/>
    <w:rsid w:val="00290897"/>
    <w:rsid w:val="0029272B"/>
    <w:rsid w:val="002937DE"/>
    <w:rsid w:val="002A07B8"/>
    <w:rsid w:val="002A4F15"/>
    <w:rsid w:val="002B03CA"/>
    <w:rsid w:val="002B07EF"/>
    <w:rsid w:val="002C407B"/>
    <w:rsid w:val="002D191B"/>
    <w:rsid w:val="002D2326"/>
    <w:rsid w:val="002D6F6F"/>
    <w:rsid w:val="002E4B9F"/>
    <w:rsid w:val="002F19D3"/>
    <w:rsid w:val="002F653A"/>
    <w:rsid w:val="00300792"/>
    <w:rsid w:val="0030264C"/>
    <w:rsid w:val="00307247"/>
    <w:rsid w:val="00326162"/>
    <w:rsid w:val="00332925"/>
    <w:rsid w:val="003343C4"/>
    <w:rsid w:val="00334E11"/>
    <w:rsid w:val="003361F6"/>
    <w:rsid w:val="003412F5"/>
    <w:rsid w:val="00352DE1"/>
    <w:rsid w:val="00360B5B"/>
    <w:rsid w:val="0037270C"/>
    <w:rsid w:val="00393412"/>
    <w:rsid w:val="00396756"/>
    <w:rsid w:val="003B4D1F"/>
    <w:rsid w:val="003C4A19"/>
    <w:rsid w:val="003D4AEE"/>
    <w:rsid w:val="003F0C36"/>
    <w:rsid w:val="003F27C7"/>
    <w:rsid w:val="003F288D"/>
    <w:rsid w:val="00402D92"/>
    <w:rsid w:val="00412278"/>
    <w:rsid w:val="0042145C"/>
    <w:rsid w:val="00421755"/>
    <w:rsid w:val="00422349"/>
    <w:rsid w:val="00423150"/>
    <w:rsid w:val="004275FB"/>
    <w:rsid w:val="0044412E"/>
    <w:rsid w:val="0044591E"/>
    <w:rsid w:val="00457F09"/>
    <w:rsid w:val="004625A8"/>
    <w:rsid w:val="00464C71"/>
    <w:rsid w:val="00476E60"/>
    <w:rsid w:val="00477C9B"/>
    <w:rsid w:val="00484FDA"/>
    <w:rsid w:val="00492B9A"/>
    <w:rsid w:val="00493AF0"/>
    <w:rsid w:val="00496CED"/>
    <w:rsid w:val="004A09A5"/>
    <w:rsid w:val="004A3714"/>
    <w:rsid w:val="004B3A9D"/>
    <w:rsid w:val="004C0037"/>
    <w:rsid w:val="004D336B"/>
    <w:rsid w:val="004E4B9E"/>
    <w:rsid w:val="004E6FD8"/>
    <w:rsid w:val="004F1A3D"/>
    <w:rsid w:val="004F41EB"/>
    <w:rsid w:val="004F4B3B"/>
    <w:rsid w:val="004F6C0E"/>
    <w:rsid w:val="004F7930"/>
    <w:rsid w:val="00502E78"/>
    <w:rsid w:val="00515263"/>
    <w:rsid w:val="00526259"/>
    <w:rsid w:val="00531761"/>
    <w:rsid w:val="005374C0"/>
    <w:rsid w:val="00537B61"/>
    <w:rsid w:val="00541FA3"/>
    <w:rsid w:val="00552D31"/>
    <w:rsid w:val="00555797"/>
    <w:rsid w:val="00556716"/>
    <w:rsid w:val="0056329B"/>
    <w:rsid w:val="00581533"/>
    <w:rsid w:val="00582A4D"/>
    <w:rsid w:val="005841E1"/>
    <w:rsid w:val="0059383A"/>
    <w:rsid w:val="005976EC"/>
    <w:rsid w:val="005B3F5D"/>
    <w:rsid w:val="005C2917"/>
    <w:rsid w:val="005C3C46"/>
    <w:rsid w:val="005D421B"/>
    <w:rsid w:val="005D6C2C"/>
    <w:rsid w:val="005E127B"/>
    <w:rsid w:val="005E1C7F"/>
    <w:rsid w:val="005F34E7"/>
    <w:rsid w:val="00601AB6"/>
    <w:rsid w:val="00602DC3"/>
    <w:rsid w:val="0061341C"/>
    <w:rsid w:val="00622B6E"/>
    <w:rsid w:val="00627B6E"/>
    <w:rsid w:val="00635073"/>
    <w:rsid w:val="00635F68"/>
    <w:rsid w:val="00644748"/>
    <w:rsid w:val="00645305"/>
    <w:rsid w:val="00650243"/>
    <w:rsid w:val="006524E7"/>
    <w:rsid w:val="00655240"/>
    <w:rsid w:val="006618CD"/>
    <w:rsid w:val="00674408"/>
    <w:rsid w:val="006747E5"/>
    <w:rsid w:val="006806AB"/>
    <w:rsid w:val="0068222D"/>
    <w:rsid w:val="00687389"/>
    <w:rsid w:val="006913BE"/>
    <w:rsid w:val="006A657A"/>
    <w:rsid w:val="006A6710"/>
    <w:rsid w:val="006A76D5"/>
    <w:rsid w:val="006B4556"/>
    <w:rsid w:val="006C0EEF"/>
    <w:rsid w:val="006C21B4"/>
    <w:rsid w:val="006C465D"/>
    <w:rsid w:val="006E1531"/>
    <w:rsid w:val="006F3D2C"/>
    <w:rsid w:val="006F7902"/>
    <w:rsid w:val="0070042F"/>
    <w:rsid w:val="00713199"/>
    <w:rsid w:val="00726113"/>
    <w:rsid w:val="00733C2C"/>
    <w:rsid w:val="00746AFA"/>
    <w:rsid w:val="00747367"/>
    <w:rsid w:val="0075169D"/>
    <w:rsid w:val="00760446"/>
    <w:rsid w:val="0077249A"/>
    <w:rsid w:val="00777D7C"/>
    <w:rsid w:val="007862AC"/>
    <w:rsid w:val="007A23CD"/>
    <w:rsid w:val="007A35DA"/>
    <w:rsid w:val="007B562C"/>
    <w:rsid w:val="007C7C80"/>
    <w:rsid w:val="007D28CE"/>
    <w:rsid w:val="007D31E0"/>
    <w:rsid w:val="007D37F0"/>
    <w:rsid w:val="007D69FD"/>
    <w:rsid w:val="007E4CD6"/>
    <w:rsid w:val="007E6CD9"/>
    <w:rsid w:val="007F2282"/>
    <w:rsid w:val="007F4E04"/>
    <w:rsid w:val="007F5270"/>
    <w:rsid w:val="007F67F8"/>
    <w:rsid w:val="007F779B"/>
    <w:rsid w:val="007F77A5"/>
    <w:rsid w:val="007F7D89"/>
    <w:rsid w:val="00807E61"/>
    <w:rsid w:val="00813D5A"/>
    <w:rsid w:val="008218F9"/>
    <w:rsid w:val="00821D19"/>
    <w:rsid w:val="00822B79"/>
    <w:rsid w:val="008239DC"/>
    <w:rsid w:val="00824568"/>
    <w:rsid w:val="008364A6"/>
    <w:rsid w:val="00852884"/>
    <w:rsid w:val="008540F9"/>
    <w:rsid w:val="00857042"/>
    <w:rsid w:val="00874FCD"/>
    <w:rsid w:val="0087503A"/>
    <w:rsid w:val="008901E5"/>
    <w:rsid w:val="008A426D"/>
    <w:rsid w:val="008A6728"/>
    <w:rsid w:val="008A7827"/>
    <w:rsid w:val="008A79AB"/>
    <w:rsid w:val="008B0B3E"/>
    <w:rsid w:val="008B1179"/>
    <w:rsid w:val="008C02A6"/>
    <w:rsid w:val="008C59AF"/>
    <w:rsid w:val="008D2C06"/>
    <w:rsid w:val="008D3BAB"/>
    <w:rsid w:val="008D6D7C"/>
    <w:rsid w:val="008E1AAC"/>
    <w:rsid w:val="008E2F75"/>
    <w:rsid w:val="008F5565"/>
    <w:rsid w:val="008F604F"/>
    <w:rsid w:val="009003EC"/>
    <w:rsid w:val="009020F2"/>
    <w:rsid w:val="009026FF"/>
    <w:rsid w:val="00902B1C"/>
    <w:rsid w:val="009054DE"/>
    <w:rsid w:val="00911B2C"/>
    <w:rsid w:val="00921A76"/>
    <w:rsid w:val="009510B8"/>
    <w:rsid w:val="00990B1B"/>
    <w:rsid w:val="009A1788"/>
    <w:rsid w:val="009B03AD"/>
    <w:rsid w:val="009B06B9"/>
    <w:rsid w:val="009B7641"/>
    <w:rsid w:val="009C5B61"/>
    <w:rsid w:val="009D0A69"/>
    <w:rsid w:val="009D1D05"/>
    <w:rsid w:val="009D2792"/>
    <w:rsid w:val="009E6D35"/>
    <w:rsid w:val="009F3AB9"/>
    <w:rsid w:val="009F3C5F"/>
    <w:rsid w:val="009F6D12"/>
    <w:rsid w:val="00A1134F"/>
    <w:rsid w:val="00A14C2E"/>
    <w:rsid w:val="00A150E5"/>
    <w:rsid w:val="00A1520E"/>
    <w:rsid w:val="00A16E77"/>
    <w:rsid w:val="00A20E39"/>
    <w:rsid w:val="00A22EF5"/>
    <w:rsid w:val="00A23901"/>
    <w:rsid w:val="00A31BCA"/>
    <w:rsid w:val="00A33E80"/>
    <w:rsid w:val="00A4298D"/>
    <w:rsid w:val="00A42C57"/>
    <w:rsid w:val="00A42C65"/>
    <w:rsid w:val="00A432CE"/>
    <w:rsid w:val="00A56C69"/>
    <w:rsid w:val="00A636FF"/>
    <w:rsid w:val="00A66B2F"/>
    <w:rsid w:val="00A779BF"/>
    <w:rsid w:val="00A77D99"/>
    <w:rsid w:val="00A84DFD"/>
    <w:rsid w:val="00A91101"/>
    <w:rsid w:val="00AA3CA1"/>
    <w:rsid w:val="00AB1DA1"/>
    <w:rsid w:val="00AB21C5"/>
    <w:rsid w:val="00AD1CF1"/>
    <w:rsid w:val="00AD527F"/>
    <w:rsid w:val="00AD574D"/>
    <w:rsid w:val="00AD7721"/>
    <w:rsid w:val="00AE2478"/>
    <w:rsid w:val="00AE3860"/>
    <w:rsid w:val="00AE4393"/>
    <w:rsid w:val="00AF4512"/>
    <w:rsid w:val="00AF4941"/>
    <w:rsid w:val="00AF5754"/>
    <w:rsid w:val="00AF5C0D"/>
    <w:rsid w:val="00AF6693"/>
    <w:rsid w:val="00B04A48"/>
    <w:rsid w:val="00B07E74"/>
    <w:rsid w:val="00B106C9"/>
    <w:rsid w:val="00B13AFB"/>
    <w:rsid w:val="00B162F9"/>
    <w:rsid w:val="00B25E3E"/>
    <w:rsid w:val="00B476E5"/>
    <w:rsid w:val="00B57695"/>
    <w:rsid w:val="00B716C3"/>
    <w:rsid w:val="00B75703"/>
    <w:rsid w:val="00B7572F"/>
    <w:rsid w:val="00B769C9"/>
    <w:rsid w:val="00B80EC6"/>
    <w:rsid w:val="00B922E8"/>
    <w:rsid w:val="00BA5B54"/>
    <w:rsid w:val="00BA7D7C"/>
    <w:rsid w:val="00BB333A"/>
    <w:rsid w:val="00BB5123"/>
    <w:rsid w:val="00BC631F"/>
    <w:rsid w:val="00BC6A9A"/>
    <w:rsid w:val="00BD14A4"/>
    <w:rsid w:val="00BD665D"/>
    <w:rsid w:val="00BF3692"/>
    <w:rsid w:val="00BF454E"/>
    <w:rsid w:val="00BF7172"/>
    <w:rsid w:val="00C06875"/>
    <w:rsid w:val="00C11C51"/>
    <w:rsid w:val="00C368E6"/>
    <w:rsid w:val="00C46C6A"/>
    <w:rsid w:val="00C47FDD"/>
    <w:rsid w:val="00C5091C"/>
    <w:rsid w:val="00C53DE1"/>
    <w:rsid w:val="00C6200F"/>
    <w:rsid w:val="00C620E5"/>
    <w:rsid w:val="00C718E0"/>
    <w:rsid w:val="00C81681"/>
    <w:rsid w:val="00C97828"/>
    <w:rsid w:val="00CB4B7A"/>
    <w:rsid w:val="00CB60B3"/>
    <w:rsid w:val="00CD1114"/>
    <w:rsid w:val="00CD30BA"/>
    <w:rsid w:val="00CD7F5A"/>
    <w:rsid w:val="00CE646D"/>
    <w:rsid w:val="00CF48BA"/>
    <w:rsid w:val="00D07CB9"/>
    <w:rsid w:val="00D14898"/>
    <w:rsid w:val="00D14CC4"/>
    <w:rsid w:val="00D15E7C"/>
    <w:rsid w:val="00D209F7"/>
    <w:rsid w:val="00D26836"/>
    <w:rsid w:val="00D33CA3"/>
    <w:rsid w:val="00D429AE"/>
    <w:rsid w:val="00D555F0"/>
    <w:rsid w:val="00D60D56"/>
    <w:rsid w:val="00D62D65"/>
    <w:rsid w:val="00D8019A"/>
    <w:rsid w:val="00D84A7D"/>
    <w:rsid w:val="00DA07D9"/>
    <w:rsid w:val="00DA0A38"/>
    <w:rsid w:val="00DA1DE7"/>
    <w:rsid w:val="00DA614F"/>
    <w:rsid w:val="00DB2576"/>
    <w:rsid w:val="00DB3A07"/>
    <w:rsid w:val="00DB4001"/>
    <w:rsid w:val="00DD0483"/>
    <w:rsid w:val="00DD3925"/>
    <w:rsid w:val="00DE150F"/>
    <w:rsid w:val="00DE2A6F"/>
    <w:rsid w:val="00DE3605"/>
    <w:rsid w:val="00DF1603"/>
    <w:rsid w:val="00DF5D68"/>
    <w:rsid w:val="00DF7A4F"/>
    <w:rsid w:val="00E00D18"/>
    <w:rsid w:val="00E02305"/>
    <w:rsid w:val="00E02881"/>
    <w:rsid w:val="00E13C1D"/>
    <w:rsid w:val="00E20138"/>
    <w:rsid w:val="00E36F8E"/>
    <w:rsid w:val="00E37E06"/>
    <w:rsid w:val="00E41201"/>
    <w:rsid w:val="00E432A7"/>
    <w:rsid w:val="00E44E39"/>
    <w:rsid w:val="00E4528B"/>
    <w:rsid w:val="00E51885"/>
    <w:rsid w:val="00E64FDE"/>
    <w:rsid w:val="00E66143"/>
    <w:rsid w:val="00E672A6"/>
    <w:rsid w:val="00E70525"/>
    <w:rsid w:val="00E70A94"/>
    <w:rsid w:val="00E71B9E"/>
    <w:rsid w:val="00E71D8B"/>
    <w:rsid w:val="00E723CA"/>
    <w:rsid w:val="00E83E31"/>
    <w:rsid w:val="00E96EC6"/>
    <w:rsid w:val="00EA6614"/>
    <w:rsid w:val="00EA6FFC"/>
    <w:rsid w:val="00EB3EF0"/>
    <w:rsid w:val="00EB4D16"/>
    <w:rsid w:val="00EC3AEA"/>
    <w:rsid w:val="00ED0647"/>
    <w:rsid w:val="00EF269C"/>
    <w:rsid w:val="00EF3169"/>
    <w:rsid w:val="00EF39B5"/>
    <w:rsid w:val="00EF4CF3"/>
    <w:rsid w:val="00EF4E5C"/>
    <w:rsid w:val="00EF5A2D"/>
    <w:rsid w:val="00F02CCB"/>
    <w:rsid w:val="00F143E7"/>
    <w:rsid w:val="00F21C97"/>
    <w:rsid w:val="00F32B3D"/>
    <w:rsid w:val="00F35943"/>
    <w:rsid w:val="00F4414E"/>
    <w:rsid w:val="00F51434"/>
    <w:rsid w:val="00F568A3"/>
    <w:rsid w:val="00F70AEF"/>
    <w:rsid w:val="00F71D8B"/>
    <w:rsid w:val="00F754F6"/>
    <w:rsid w:val="00F933C2"/>
    <w:rsid w:val="00F952AE"/>
    <w:rsid w:val="00F96D31"/>
    <w:rsid w:val="00FA31A0"/>
    <w:rsid w:val="00FB3E6B"/>
    <w:rsid w:val="00FB6265"/>
    <w:rsid w:val="00FB711D"/>
    <w:rsid w:val="00FC3C3B"/>
    <w:rsid w:val="00FD4E64"/>
    <w:rsid w:val="00FE3AD7"/>
    <w:rsid w:val="00FE4B2B"/>
    <w:rsid w:val="00FE5E12"/>
    <w:rsid w:val="00FF3E2A"/>
    <w:rsid w:val="00FF5204"/>
    <w:rsid w:val="00FF6A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01039"/>
  <w15:docId w15:val="{56239570-E152-BD4F-BB59-1BBA987D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150F"/>
    <w:rPr>
      <w:rFonts w:ascii="Cambria" w:eastAsia="Cambria" w:hAnsi="Cambria" w:cs="Cambria"/>
    </w:rPr>
  </w:style>
  <w:style w:type="paragraph" w:styleId="Heading1">
    <w:name w:val="heading 1"/>
    <w:basedOn w:val="Normal"/>
    <w:uiPriority w:val="1"/>
    <w:qFormat/>
    <w:rsid w:val="00DE150F"/>
    <w:pPr>
      <w:ind w:left="104" w:right="173"/>
      <w:outlineLvl w:val="0"/>
    </w:pPr>
    <w:rPr>
      <w:b/>
      <w:bCs/>
      <w:sz w:val="21"/>
      <w:szCs w:val="21"/>
    </w:rPr>
  </w:style>
  <w:style w:type="paragraph" w:styleId="Heading2">
    <w:name w:val="heading 2"/>
    <w:basedOn w:val="Normal"/>
    <w:next w:val="Normal"/>
    <w:link w:val="Heading2Char"/>
    <w:rsid w:val="004B3A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F26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16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F26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1681"/>
    <w:rPr>
      <w:rFonts w:asciiTheme="majorHAnsi" w:eastAsiaTheme="majorEastAsia" w:hAnsiTheme="majorHAnsi" w:cstheme="majorBidi"/>
      <w:b/>
      <w:bCs/>
      <w:i/>
      <w:iCs/>
      <w:color w:val="4F81BD" w:themeColor="accent1"/>
    </w:rPr>
  </w:style>
  <w:style w:type="paragraph" w:styleId="BodyText">
    <w:name w:val="Body Text"/>
    <w:basedOn w:val="Normal"/>
    <w:link w:val="BodyTextChar"/>
    <w:qFormat/>
    <w:rsid w:val="00DE150F"/>
    <w:rPr>
      <w:sz w:val="21"/>
      <w:szCs w:val="21"/>
    </w:rPr>
  </w:style>
  <w:style w:type="paragraph" w:styleId="ListParagraph">
    <w:name w:val="List Paragraph"/>
    <w:basedOn w:val="Normal"/>
    <w:uiPriority w:val="1"/>
    <w:qFormat/>
    <w:rsid w:val="00DE150F"/>
    <w:pPr>
      <w:spacing w:before="6"/>
      <w:ind w:left="823" w:hanging="360"/>
    </w:pPr>
  </w:style>
  <w:style w:type="paragraph" w:customStyle="1" w:styleId="TableParagraph">
    <w:name w:val="Table Paragraph"/>
    <w:basedOn w:val="Normal"/>
    <w:uiPriority w:val="1"/>
    <w:qFormat/>
    <w:rsid w:val="00DE150F"/>
    <w:pPr>
      <w:spacing w:before="7"/>
      <w:ind w:left="96"/>
    </w:pPr>
  </w:style>
  <w:style w:type="paragraph" w:styleId="BalloonText">
    <w:name w:val="Balloon Text"/>
    <w:basedOn w:val="Normal"/>
    <w:link w:val="BalloonTextChar"/>
    <w:uiPriority w:val="99"/>
    <w:semiHidden/>
    <w:unhideWhenUsed/>
    <w:rsid w:val="005D6C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C2C"/>
    <w:rPr>
      <w:rFonts w:ascii="Lucida Grande" w:eastAsia="Cambria" w:hAnsi="Lucida Grande" w:cs="Lucida Grande"/>
      <w:sz w:val="18"/>
      <w:szCs w:val="18"/>
    </w:rPr>
  </w:style>
  <w:style w:type="character" w:customStyle="1" w:styleId="cit-auth">
    <w:name w:val="cit-auth"/>
    <w:basedOn w:val="DefaultParagraphFont"/>
    <w:rsid w:val="00C81681"/>
  </w:style>
  <w:style w:type="character" w:customStyle="1" w:styleId="cit-sep">
    <w:name w:val="cit-sep"/>
    <w:basedOn w:val="DefaultParagraphFont"/>
    <w:rsid w:val="00EF269C"/>
  </w:style>
  <w:style w:type="character" w:customStyle="1" w:styleId="cit-series-title">
    <w:name w:val="cit-series-title"/>
    <w:basedOn w:val="DefaultParagraphFont"/>
    <w:rsid w:val="00EF269C"/>
  </w:style>
  <w:style w:type="character" w:styleId="HTMLCite">
    <w:name w:val="HTML Cite"/>
    <w:basedOn w:val="DefaultParagraphFont"/>
    <w:uiPriority w:val="99"/>
    <w:semiHidden/>
    <w:unhideWhenUsed/>
    <w:rsid w:val="00EF269C"/>
    <w:rPr>
      <w:i/>
      <w:iCs/>
    </w:rPr>
  </w:style>
  <w:style w:type="character" w:customStyle="1" w:styleId="cit-print-date">
    <w:name w:val="cit-print-date"/>
    <w:basedOn w:val="DefaultParagraphFont"/>
    <w:rsid w:val="00EF269C"/>
  </w:style>
  <w:style w:type="character" w:customStyle="1" w:styleId="cit-vol">
    <w:name w:val="cit-vol"/>
    <w:basedOn w:val="DefaultParagraphFont"/>
    <w:rsid w:val="00EF269C"/>
  </w:style>
  <w:style w:type="character" w:customStyle="1" w:styleId="cit-first-page">
    <w:name w:val="cit-first-page"/>
    <w:basedOn w:val="DefaultParagraphFont"/>
    <w:rsid w:val="00EF269C"/>
  </w:style>
  <w:style w:type="character" w:customStyle="1" w:styleId="cit-last-page">
    <w:name w:val="cit-last-page"/>
    <w:basedOn w:val="DefaultParagraphFont"/>
    <w:rsid w:val="00EF269C"/>
  </w:style>
  <w:style w:type="character" w:customStyle="1" w:styleId="cit-ahead-of-print-date">
    <w:name w:val="cit-ahead-of-print-date"/>
    <w:basedOn w:val="DefaultParagraphFont"/>
    <w:rsid w:val="00EF269C"/>
  </w:style>
  <w:style w:type="character" w:customStyle="1" w:styleId="cit-doi">
    <w:name w:val="cit-doi"/>
    <w:basedOn w:val="DefaultParagraphFont"/>
    <w:rsid w:val="00EF269C"/>
  </w:style>
  <w:style w:type="character" w:styleId="Hyperlink">
    <w:name w:val="Hyperlink"/>
    <w:basedOn w:val="DefaultParagraphFont"/>
    <w:uiPriority w:val="99"/>
    <w:unhideWhenUsed/>
    <w:rsid w:val="00EF269C"/>
    <w:rPr>
      <w:color w:val="0000FF"/>
      <w:u w:val="single"/>
    </w:rPr>
  </w:style>
  <w:style w:type="character" w:customStyle="1" w:styleId="cit-flags">
    <w:name w:val="cit-flags"/>
    <w:basedOn w:val="DefaultParagraphFont"/>
    <w:rsid w:val="00EF269C"/>
  </w:style>
  <w:style w:type="character" w:customStyle="1" w:styleId="open-access-note">
    <w:name w:val="open-access-note"/>
    <w:basedOn w:val="DefaultParagraphFont"/>
    <w:rsid w:val="00EF269C"/>
  </w:style>
  <w:style w:type="character" w:customStyle="1" w:styleId="cit-title">
    <w:name w:val="cit-title"/>
    <w:basedOn w:val="DefaultParagraphFont"/>
    <w:rsid w:val="007F4E04"/>
  </w:style>
  <w:style w:type="paragraph" w:styleId="Header">
    <w:name w:val="header"/>
    <w:basedOn w:val="Normal"/>
    <w:link w:val="HeaderChar"/>
    <w:uiPriority w:val="99"/>
    <w:unhideWhenUsed/>
    <w:rsid w:val="00EF5A2D"/>
    <w:pPr>
      <w:tabs>
        <w:tab w:val="center" w:pos="4320"/>
        <w:tab w:val="right" w:pos="8640"/>
      </w:tabs>
    </w:pPr>
  </w:style>
  <w:style w:type="character" w:customStyle="1" w:styleId="HeaderChar">
    <w:name w:val="Header Char"/>
    <w:basedOn w:val="DefaultParagraphFont"/>
    <w:link w:val="Header"/>
    <w:uiPriority w:val="99"/>
    <w:rsid w:val="00EF5A2D"/>
    <w:rPr>
      <w:rFonts w:ascii="Cambria" w:eastAsia="Cambria" w:hAnsi="Cambria" w:cs="Cambria"/>
    </w:rPr>
  </w:style>
  <w:style w:type="paragraph" w:styleId="Footer">
    <w:name w:val="footer"/>
    <w:basedOn w:val="Normal"/>
    <w:link w:val="FooterChar"/>
    <w:uiPriority w:val="99"/>
    <w:unhideWhenUsed/>
    <w:rsid w:val="00EF5A2D"/>
    <w:pPr>
      <w:tabs>
        <w:tab w:val="center" w:pos="4320"/>
        <w:tab w:val="right" w:pos="8640"/>
      </w:tabs>
    </w:pPr>
  </w:style>
  <w:style w:type="character" w:customStyle="1" w:styleId="FooterChar">
    <w:name w:val="Footer Char"/>
    <w:basedOn w:val="DefaultParagraphFont"/>
    <w:link w:val="Footer"/>
    <w:uiPriority w:val="99"/>
    <w:rsid w:val="00EF5A2D"/>
    <w:rPr>
      <w:rFonts w:ascii="Cambria" w:eastAsia="Cambria" w:hAnsi="Cambria" w:cs="Cambria"/>
    </w:rPr>
  </w:style>
  <w:style w:type="paragraph" w:styleId="Revision">
    <w:name w:val="Revision"/>
    <w:hidden/>
    <w:uiPriority w:val="99"/>
    <w:semiHidden/>
    <w:rsid w:val="000F4847"/>
    <w:pPr>
      <w:widowControl/>
    </w:pPr>
    <w:rPr>
      <w:rFonts w:ascii="Cambria" w:eastAsia="Cambria" w:hAnsi="Cambria" w:cs="Cambria"/>
    </w:rPr>
  </w:style>
  <w:style w:type="character" w:styleId="CommentReference">
    <w:name w:val="annotation reference"/>
    <w:basedOn w:val="DefaultParagraphFont"/>
    <w:uiPriority w:val="99"/>
    <w:semiHidden/>
    <w:unhideWhenUsed/>
    <w:rsid w:val="003F0C36"/>
    <w:rPr>
      <w:sz w:val="18"/>
      <w:szCs w:val="18"/>
    </w:rPr>
  </w:style>
  <w:style w:type="paragraph" w:styleId="CommentText">
    <w:name w:val="annotation text"/>
    <w:basedOn w:val="Normal"/>
    <w:link w:val="CommentTextChar"/>
    <w:uiPriority w:val="99"/>
    <w:unhideWhenUsed/>
    <w:rsid w:val="003F0C36"/>
    <w:rPr>
      <w:sz w:val="24"/>
      <w:szCs w:val="24"/>
    </w:rPr>
  </w:style>
  <w:style w:type="character" w:customStyle="1" w:styleId="CommentTextChar">
    <w:name w:val="Comment Text Char"/>
    <w:basedOn w:val="DefaultParagraphFont"/>
    <w:link w:val="CommentText"/>
    <w:uiPriority w:val="99"/>
    <w:rsid w:val="003F0C36"/>
    <w:rPr>
      <w:rFonts w:ascii="Cambria" w:eastAsia="Cambria" w:hAnsi="Cambria" w:cs="Cambria"/>
      <w:sz w:val="24"/>
      <w:szCs w:val="24"/>
    </w:rPr>
  </w:style>
  <w:style w:type="paragraph" w:styleId="CommentSubject">
    <w:name w:val="annotation subject"/>
    <w:basedOn w:val="CommentText"/>
    <w:next w:val="CommentText"/>
    <w:link w:val="CommentSubjectChar"/>
    <w:uiPriority w:val="99"/>
    <w:semiHidden/>
    <w:unhideWhenUsed/>
    <w:rsid w:val="003F0C36"/>
    <w:rPr>
      <w:b/>
      <w:bCs/>
      <w:sz w:val="20"/>
      <w:szCs w:val="20"/>
    </w:rPr>
  </w:style>
  <w:style w:type="character" w:customStyle="1" w:styleId="CommentSubjectChar">
    <w:name w:val="Comment Subject Char"/>
    <w:basedOn w:val="CommentTextChar"/>
    <w:link w:val="CommentSubject"/>
    <w:uiPriority w:val="99"/>
    <w:semiHidden/>
    <w:rsid w:val="003F0C36"/>
    <w:rPr>
      <w:rFonts w:ascii="Cambria" w:eastAsia="Cambria" w:hAnsi="Cambria" w:cs="Cambria"/>
      <w:b/>
      <w:bCs/>
      <w:sz w:val="20"/>
      <w:szCs w:val="20"/>
    </w:rPr>
  </w:style>
  <w:style w:type="paragraph" w:customStyle="1" w:styleId="Normal1">
    <w:name w:val="Normal1"/>
    <w:rsid w:val="00BB5123"/>
    <w:rPr>
      <w:rFonts w:ascii="Calibri" w:eastAsia="Calibri" w:hAnsi="Calibri" w:cs="Calibri"/>
      <w:color w:val="000000"/>
    </w:rPr>
  </w:style>
  <w:style w:type="character" w:customStyle="1" w:styleId="il">
    <w:name w:val="il"/>
    <w:basedOn w:val="DefaultParagraphFont"/>
    <w:rsid w:val="00192E8F"/>
  </w:style>
  <w:style w:type="paragraph" w:customStyle="1" w:styleId="m-7807655478912395739gmail-msobodytext">
    <w:name w:val="m_-7807655478912395739gmail-msobodytext"/>
    <w:basedOn w:val="Normal"/>
    <w:rsid w:val="007F77A5"/>
    <w:pPr>
      <w:widowControl/>
      <w:spacing w:before="100" w:beforeAutospacing="1" w:after="100" w:afterAutospacing="1"/>
    </w:pPr>
    <w:rPr>
      <w:rFonts w:ascii="Times" w:eastAsiaTheme="minorHAnsi" w:hAnsi="Times" w:cstheme="minorBidi"/>
      <w:sz w:val="20"/>
      <w:szCs w:val="20"/>
    </w:rPr>
  </w:style>
  <w:style w:type="character" w:customStyle="1" w:styleId="m-7807655478912395739gmail-cit-auth">
    <w:name w:val="m_-7807655478912395739gmail-cit-auth"/>
    <w:basedOn w:val="DefaultParagraphFont"/>
    <w:rsid w:val="007F77A5"/>
  </w:style>
  <w:style w:type="table" w:styleId="TableGrid">
    <w:name w:val="Table Grid"/>
    <w:basedOn w:val="TableNormal"/>
    <w:rsid w:val="00B7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165D7C"/>
    <w:rPr>
      <w:rFonts w:ascii="Times New Roman" w:hAnsi="Times New Roman"/>
      <w:sz w:val="24"/>
      <w:szCs w:val="24"/>
    </w:rPr>
  </w:style>
  <w:style w:type="character" w:styleId="FollowedHyperlink">
    <w:name w:val="FollowedHyperlink"/>
    <w:basedOn w:val="DefaultParagraphFont"/>
    <w:semiHidden/>
    <w:unhideWhenUsed/>
    <w:rsid w:val="00165D7C"/>
    <w:rPr>
      <w:color w:val="800080" w:themeColor="followedHyperlink"/>
      <w:u w:val="single"/>
    </w:rPr>
  </w:style>
  <w:style w:type="character" w:customStyle="1" w:styleId="BodyTextChar">
    <w:name w:val="Body Text Char"/>
    <w:basedOn w:val="DefaultParagraphFont"/>
    <w:link w:val="BodyText"/>
    <w:rsid w:val="00AD527F"/>
    <w:rPr>
      <w:rFonts w:ascii="Cambria" w:eastAsia="Cambria" w:hAnsi="Cambria" w:cs="Cambria"/>
      <w:sz w:val="21"/>
      <w:szCs w:val="21"/>
    </w:rPr>
  </w:style>
  <w:style w:type="character" w:customStyle="1" w:styleId="mh6">
    <w:name w:val="_mh6"/>
    <w:basedOn w:val="DefaultParagraphFont"/>
    <w:rsid w:val="006747E5"/>
  </w:style>
  <w:style w:type="character" w:customStyle="1" w:styleId="UnresolvedMention1">
    <w:name w:val="Unresolved Mention1"/>
    <w:basedOn w:val="DefaultParagraphFont"/>
    <w:uiPriority w:val="99"/>
    <w:semiHidden/>
    <w:unhideWhenUsed/>
    <w:rsid w:val="00A14C2E"/>
    <w:rPr>
      <w:color w:val="605E5C"/>
      <w:shd w:val="clear" w:color="auto" w:fill="E1DFDD"/>
    </w:rPr>
  </w:style>
  <w:style w:type="character" w:customStyle="1" w:styleId="Heading2Char">
    <w:name w:val="Heading 2 Char"/>
    <w:basedOn w:val="DefaultParagraphFont"/>
    <w:link w:val="Heading2"/>
    <w:rsid w:val="004B3A9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B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2148">
      <w:bodyDiv w:val="1"/>
      <w:marLeft w:val="0"/>
      <w:marRight w:val="0"/>
      <w:marTop w:val="0"/>
      <w:marBottom w:val="0"/>
      <w:divBdr>
        <w:top w:val="none" w:sz="0" w:space="0" w:color="auto"/>
        <w:left w:val="none" w:sz="0" w:space="0" w:color="auto"/>
        <w:bottom w:val="none" w:sz="0" w:space="0" w:color="auto"/>
        <w:right w:val="none" w:sz="0" w:space="0" w:color="auto"/>
      </w:divBdr>
    </w:div>
    <w:div w:id="124008985">
      <w:bodyDiv w:val="1"/>
      <w:marLeft w:val="0"/>
      <w:marRight w:val="0"/>
      <w:marTop w:val="0"/>
      <w:marBottom w:val="0"/>
      <w:divBdr>
        <w:top w:val="none" w:sz="0" w:space="0" w:color="auto"/>
        <w:left w:val="none" w:sz="0" w:space="0" w:color="auto"/>
        <w:bottom w:val="none" w:sz="0" w:space="0" w:color="auto"/>
        <w:right w:val="none" w:sz="0" w:space="0" w:color="auto"/>
      </w:divBdr>
    </w:div>
    <w:div w:id="130221904">
      <w:bodyDiv w:val="1"/>
      <w:marLeft w:val="0"/>
      <w:marRight w:val="0"/>
      <w:marTop w:val="0"/>
      <w:marBottom w:val="0"/>
      <w:divBdr>
        <w:top w:val="none" w:sz="0" w:space="0" w:color="auto"/>
        <w:left w:val="none" w:sz="0" w:space="0" w:color="auto"/>
        <w:bottom w:val="none" w:sz="0" w:space="0" w:color="auto"/>
        <w:right w:val="none" w:sz="0" w:space="0" w:color="auto"/>
      </w:divBdr>
    </w:div>
    <w:div w:id="204291803">
      <w:bodyDiv w:val="1"/>
      <w:marLeft w:val="0"/>
      <w:marRight w:val="0"/>
      <w:marTop w:val="0"/>
      <w:marBottom w:val="0"/>
      <w:divBdr>
        <w:top w:val="none" w:sz="0" w:space="0" w:color="auto"/>
        <w:left w:val="none" w:sz="0" w:space="0" w:color="auto"/>
        <w:bottom w:val="none" w:sz="0" w:space="0" w:color="auto"/>
        <w:right w:val="none" w:sz="0" w:space="0" w:color="auto"/>
      </w:divBdr>
    </w:div>
    <w:div w:id="240214161">
      <w:bodyDiv w:val="1"/>
      <w:marLeft w:val="0"/>
      <w:marRight w:val="0"/>
      <w:marTop w:val="0"/>
      <w:marBottom w:val="0"/>
      <w:divBdr>
        <w:top w:val="none" w:sz="0" w:space="0" w:color="auto"/>
        <w:left w:val="none" w:sz="0" w:space="0" w:color="auto"/>
        <w:bottom w:val="none" w:sz="0" w:space="0" w:color="auto"/>
        <w:right w:val="none" w:sz="0" w:space="0" w:color="auto"/>
      </w:divBdr>
    </w:div>
    <w:div w:id="243034609">
      <w:bodyDiv w:val="1"/>
      <w:marLeft w:val="0"/>
      <w:marRight w:val="0"/>
      <w:marTop w:val="0"/>
      <w:marBottom w:val="0"/>
      <w:divBdr>
        <w:top w:val="none" w:sz="0" w:space="0" w:color="auto"/>
        <w:left w:val="none" w:sz="0" w:space="0" w:color="auto"/>
        <w:bottom w:val="none" w:sz="0" w:space="0" w:color="auto"/>
        <w:right w:val="none" w:sz="0" w:space="0" w:color="auto"/>
      </w:divBdr>
      <w:divsChild>
        <w:div w:id="1734156116">
          <w:marLeft w:val="0"/>
          <w:marRight w:val="0"/>
          <w:marTop w:val="0"/>
          <w:marBottom w:val="0"/>
          <w:divBdr>
            <w:top w:val="none" w:sz="0" w:space="0" w:color="auto"/>
            <w:left w:val="none" w:sz="0" w:space="0" w:color="auto"/>
            <w:bottom w:val="none" w:sz="0" w:space="0" w:color="auto"/>
            <w:right w:val="none" w:sz="0" w:space="0" w:color="auto"/>
          </w:divBdr>
        </w:div>
      </w:divsChild>
    </w:div>
    <w:div w:id="250741285">
      <w:bodyDiv w:val="1"/>
      <w:marLeft w:val="0"/>
      <w:marRight w:val="0"/>
      <w:marTop w:val="0"/>
      <w:marBottom w:val="0"/>
      <w:divBdr>
        <w:top w:val="none" w:sz="0" w:space="0" w:color="auto"/>
        <w:left w:val="none" w:sz="0" w:space="0" w:color="auto"/>
        <w:bottom w:val="none" w:sz="0" w:space="0" w:color="auto"/>
        <w:right w:val="none" w:sz="0" w:space="0" w:color="auto"/>
      </w:divBdr>
    </w:div>
    <w:div w:id="250820668">
      <w:bodyDiv w:val="1"/>
      <w:marLeft w:val="0"/>
      <w:marRight w:val="0"/>
      <w:marTop w:val="0"/>
      <w:marBottom w:val="0"/>
      <w:divBdr>
        <w:top w:val="none" w:sz="0" w:space="0" w:color="auto"/>
        <w:left w:val="none" w:sz="0" w:space="0" w:color="auto"/>
        <w:bottom w:val="none" w:sz="0" w:space="0" w:color="auto"/>
        <w:right w:val="none" w:sz="0" w:space="0" w:color="auto"/>
      </w:divBdr>
    </w:div>
    <w:div w:id="257758290">
      <w:bodyDiv w:val="1"/>
      <w:marLeft w:val="0"/>
      <w:marRight w:val="0"/>
      <w:marTop w:val="0"/>
      <w:marBottom w:val="0"/>
      <w:divBdr>
        <w:top w:val="none" w:sz="0" w:space="0" w:color="auto"/>
        <w:left w:val="none" w:sz="0" w:space="0" w:color="auto"/>
        <w:bottom w:val="none" w:sz="0" w:space="0" w:color="auto"/>
        <w:right w:val="none" w:sz="0" w:space="0" w:color="auto"/>
      </w:divBdr>
    </w:div>
    <w:div w:id="319433394">
      <w:bodyDiv w:val="1"/>
      <w:marLeft w:val="0"/>
      <w:marRight w:val="0"/>
      <w:marTop w:val="0"/>
      <w:marBottom w:val="0"/>
      <w:divBdr>
        <w:top w:val="none" w:sz="0" w:space="0" w:color="auto"/>
        <w:left w:val="none" w:sz="0" w:space="0" w:color="auto"/>
        <w:bottom w:val="none" w:sz="0" w:space="0" w:color="auto"/>
        <w:right w:val="none" w:sz="0" w:space="0" w:color="auto"/>
      </w:divBdr>
    </w:div>
    <w:div w:id="329255830">
      <w:bodyDiv w:val="1"/>
      <w:marLeft w:val="0"/>
      <w:marRight w:val="0"/>
      <w:marTop w:val="0"/>
      <w:marBottom w:val="0"/>
      <w:divBdr>
        <w:top w:val="none" w:sz="0" w:space="0" w:color="auto"/>
        <w:left w:val="none" w:sz="0" w:space="0" w:color="auto"/>
        <w:bottom w:val="none" w:sz="0" w:space="0" w:color="auto"/>
        <w:right w:val="none" w:sz="0" w:space="0" w:color="auto"/>
      </w:divBdr>
      <w:divsChild>
        <w:div w:id="1650749882">
          <w:marLeft w:val="0"/>
          <w:marRight w:val="0"/>
          <w:marTop w:val="0"/>
          <w:marBottom w:val="0"/>
          <w:divBdr>
            <w:top w:val="none" w:sz="0" w:space="0" w:color="auto"/>
            <w:left w:val="none" w:sz="0" w:space="0" w:color="auto"/>
            <w:bottom w:val="none" w:sz="0" w:space="0" w:color="auto"/>
            <w:right w:val="none" w:sz="0" w:space="0" w:color="auto"/>
          </w:divBdr>
        </w:div>
      </w:divsChild>
    </w:div>
    <w:div w:id="341662773">
      <w:bodyDiv w:val="1"/>
      <w:marLeft w:val="0"/>
      <w:marRight w:val="0"/>
      <w:marTop w:val="0"/>
      <w:marBottom w:val="0"/>
      <w:divBdr>
        <w:top w:val="none" w:sz="0" w:space="0" w:color="auto"/>
        <w:left w:val="none" w:sz="0" w:space="0" w:color="auto"/>
        <w:bottom w:val="none" w:sz="0" w:space="0" w:color="auto"/>
        <w:right w:val="none" w:sz="0" w:space="0" w:color="auto"/>
      </w:divBdr>
    </w:div>
    <w:div w:id="352651588">
      <w:bodyDiv w:val="1"/>
      <w:marLeft w:val="0"/>
      <w:marRight w:val="0"/>
      <w:marTop w:val="0"/>
      <w:marBottom w:val="0"/>
      <w:divBdr>
        <w:top w:val="none" w:sz="0" w:space="0" w:color="auto"/>
        <w:left w:val="none" w:sz="0" w:space="0" w:color="auto"/>
        <w:bottom w:val="none" w:sz="0" w:space="0" w:color="auto"/>
        <w:right w:val="none" w:sz="0" w:space="0" w:color="auto"/>
      </w:divBdr>
    </w:div>
    <w:div w:id="388387165">
      <w:bodyDiv w:val="1"/>
      <w:marLeft w:val="0"/>
      <w:marRight w:val="0"/>
      <w:marTop w:val="0"/>
      <w:marBottom w:val="0"/>
      <w:divBdr>
        <w:top w:val="none" w:sz="0" w:space="0" w:color="auto"/>
        <w:left w:val="none" w:sz="0" w:space="0" w:color="auto"/>
        <w:bottom w:val="none" w:sz="0" w:space="0" w:color="auto"/>
        <w:right w:val="none" w:sz="0" w:space="0" w:color="auto"/>
      </w:divBdr>
      <w:divsChild>
        <w:div w:id="5636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802856">
              <w:marLeft w:val="0"/>
              <w:marRight w:val="0"/>
              <w:marTop w:val="0"/>
              <w:marBottom w:val="0"/>
              <w:divBdr>
                <w:top w:val="none" w:sz="0" w:space="0" w:color="auto"/>
                <w:left w:val="none" w:sz="0" w:space="0" w:color="auto"/>
                <w:bottom w:val="none" w:sz="0" w:space="0" w:color="auto"/>
                <w:right w:val="none" w:sz="0" w:space="0" w:color="auto"/>
              </w:divBdr>
            </w:div>
          </w:divsChild>
        </w:div>
        <w:div w:id="65108001">
          <w:marLeft w:val="0"/>
          <w:marRight w:val="0"/>
          <w:marTop w:val="0"/>
          <w:marBottom w:val="0"/>
          <w:divBdr>
            <w:top w:val="none" w:sz="0" w:space="0" w:color="auto"/>
            <w:left w:val="none" w:sz="0" w:space="0" w:color="auto"/>
            <w:bottom w:val="none" w:sz="0" w:space="0" w:color="auto"/>
            <w:right w:val="none" w:sz="0" w:space="0" w:color="auto"/>
          </w:divBdr>
          <w:divsChild>
            <w:div w:id="386034098">
              <w:marLeft w:val="0"/>
              <w:marRight w:val="0"/>
              <w:marTop w:val="0"/>
              <w:marBottom w:val="0"/>
              <w:divBdr>
                <w:top w:val="none" w:sz="0" w:space="0" w:color="auto"/>
                <w:left w:val="none" w:sz="0" w:space="0" w:color="auto"/>
                <w:bottom w:val="none" w:sz="0" w:space="0" w:color="auto"/>
                <w:right w:val="none" w:sz="0" w:space="0" w:color="auto"/>
              </w:divBdr>
              <w:divsChild>
                <w:div w:id="1723671425">
                  <w:marLeft w:val="0"/>
                  <w:marRight w:val="0"/>
                  <w:marTop w:val="0"/>
                  <w:marBottom w:val="0"/>
                  <w:divBdr>
                    <w:top w:val="none" w:sz="0" w:space="0" w:color="auto"/>
                    <w:left w:val="none" w:sz="0" w:space="0" w:color="auto"/>
                    <w:bottom w:val="none" w:sz="0" w:space="0" w:color="auto"/>
                    <w:right w:val="none" w:sz="0" w:space="0" w:color="auto"/>
                  </w:divBdr>
                </w:div>
              </w:divsChild>
            </w:div>
            <w:div w:id="152533137">
              <w:marLeft w:val="0"/>
              <w:marRight w:val="0"/>
              <w:marTop w:val="0"/>
              <w:marBottom w:val="0"/>
              <w:divBdr>
                <w:top w:val="none" w:sz="0" w:space="0" w:color="auto"/>
                <w:left w:val="none" w:sz="0" w:space="0" w:color="auto"/>
                <w:bottom w:val="none" w:sz="0" w:space="0" w:color="auto"/>
                <w:right w:val="none" w:sz="0" w:space="0" w:color="auto"/>
              </w:divBdr>
            </w:div>
            <w:div w:id="1059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8931">
      <w:bodyDiv w:val="1"/>
      <w:marLeft w:val="0"/>
      <w:marRight w:val="0"/>
      <w:marTop w:val="0"/>
      <w:marBottom w:val="0"/>
      <w:divBdr>
        <w:top w:val="none" w:sz="0" w:space="0" w:color="auto"/>
        <w:left w:val="none" w:sz="0" w:space="0" w:color="auto"/>
        <w:bottom w:val="none" w:sz="0" w:space="0" w:color="auto"/>
        <w:right w:val="none" w:sz="0" w:space="0" w:color="auto"/>
      </w:divBdr>
    </w:div>
    <w:div w:id="439033598">
      <w:bodyDiv w:val="1"/>
      <w:marLeft w:val="0"/>
      <w:marRight w:val="0"/>
      <w:marTop w:val="0"/>
      <w:marBottom w:val="0"/>
      <w:divBdr>
        <w:top w:val="none" w:sz="0" w:space="0" w:color="auto"/>
        <w:left w:val="none" w:sz="0" w:space="0" w:color="auto"/>
        <w:bottom w:val="none" w:sz="0" w:space="0" w:color="auto"/>
        <w:right w:val="none" w:sz="0" w:space="0" w:color="auto"/>
      </w:divBdr>
    </w:div>
    <w:div w:id="453059656">
      <w:bodyDiv w:val="1"/>
      <w:marLeft w:val="0"/>
      <w:marRight w:val="0"/>
      <w:marTop w:val="0"/>
      <w:marBottom w:val="0"/>
      <w:divBdr>
        <w:top w:val="none" w:sz="0" w:space="0" w:color="auto"/>
        <w:left w:val="none" w:sz="0" w:space="0" w:color="auto"/>
        <w:bottom w:val="none" w:sz="0" w:space="0" w:color="auto"/>
        <w:right w:val="none" w:sz="0" w:space="0" w:color="auto"/>
      </w:divBdr>
    </w:div>
    <w:div w:id="490561840">
      <w:bodyDiv w:val="1"/>
      <w:marLeft w:val="0"/>
      <w:marRight w:val="0"/>
      <w:marTop w:val="0"/>
      <w:marBottom w:val="0"/>
      <w:divBdr>
        <w:top w:val="none" w:sz="0" w:space="0" w:color="auto"/>
        <w:left w:val="none" w:sz="0" w:space="0" w:color="auto"/>
        <w:bottom w:val="none" w:sz="0" w:space="0" w:color="auto"/>
        <w:right w:val="none" w:sz="0" w:space="0" w:color="auto"/>
      </w:divBdr>
    </w:div>
    <w:div w:id="494345735">
      <w:bodyDiv w:val="1"/>
      <w:marLeft w:val="0"/>
      <w:marRight w:val="0"/>
      <w:marTop w:val="0"/>
      <w:marBottom w:val="0"/>
      <w:divBdr>
        <w:top w:val="none" w:sz="0" w:space="0" w:color="auto"/>
        <w:left w:val="none" w:sz="0" w:space="0" w:color="auto"/>
        <w:bottom w:val="none" w:sz="0" w:space="0" w:color="auto"/>
        <w:right w:val="none" w:sz="0" w:space="0" w:color="auto"/>
      </w:divBdr>
      <w:divsChild>
        <w:div w:id="85348649">
          <w:marLeft w:val="0"/>
          <w:marRight w:val="0"/>
          <w:marTop w:val="0"/>
          <w:marBottom w:val="0"/>
          <w:divBdr>
            <w:top w:val="none" w:sz="0" w:space="0" w:color="auto"/>
            <w:left w:val="none" w:sz="0" w:space="0" w:color="auto"/>
            <w:bottom w:val="none" w:sz="0" w:space="0" w:color="auto"/>
            <w:right w:val="none" w:sz="0" w:space="0" w:color="auto"/>
          </w:divBdr>
        </w:div>
      </w:divsChild>
    </w:div>
    <w:div w:id="504131922">
      <w:bodyDiv w:val="1"/>
      <w:marLeft w:val="0"/>
      <w:marRight w:val="0"/>
      <w:marTop w:val="0"/>
      <w:marBottom w:val="0"/>
      <w:divBdr>
        <w:top w:val="none" w:sz="0" w:space="0" w:color="auto"/>
        <w:left w:val="none" w:sz="0" w:space="0" w:color="auto"/>
        <w:bottom w:val="none" w:sz="0" w:space="0" w:color="auto"/>
        <w:right w:val="none" w:sz="0" w:space="0" w:color="auto"/>
      </w:divBdr>
    </w:div>
    <w:div w:id="583956019">
      <w:bodyDiv w:val="1"/>
      <w:marLeft w:val="0"/>
      <w:marRight w:val="0"/>
      <w:marTop w:val="0"/>
      <w:marBottom w:val="0"/>
      <w:divBdr>
        <w:top w:val="none" w:sz="0" w:space="0" w:color="auto"/>
        <w:left w:val="none" w:sz="0" w:space="0" w:color="auto"/>
        <w:bottom w:val="none" w:sz="0" w:space="0" w:color="auto"/>
        <w:right w:val="none" w:sz="0" w:space="0" w:color="auto"/>
      </w:divBdr>
    </w:div>
    <w:div w:id="633755211">
      <w:bodyDiv w:val="1"/>
      <w:marLeft w:val="0"/>
      <w:marRight w:val="0"/>
      <w:marTop w:val="0"/>
      <w:marBottom w:val="0"/>
      <w:divBdr>
        <w:top w:val="none" w:sz="0" w:space="0" w:color="auto"/>
        <w:left w:val="none" w:sz="0" w:space="0" w:color="auto"/>
        <w:bottom w:val="none" w:sz="0" w:space="0" w:color="auto"/>
        <w:right w:val="none" w:sz="0" w:space="0" w:color="auto"/>
      </w:divBdr>
    </w:div>
    <w:div w:id="732041803">
      <w:bodyDiv w:val="1"/>
      <w:marLeft w:val="0"/>
      <w:marRight w:val="0"/>
      <w:marTop w:val="0"/>
      <w:marBottom w:val="0"/>
      <w:divBdr>
        <w:top w:val="none" w:sz="0" w:space="0" w:color="auto"/>
        <w:left w:val="none" w:sz="0" w:space="0" w:color="auto"/>
        <w:bottom w:val="none" w:sz="0" w:space="0" w:color="auto"/>
        <w:right w:val="none" w:sz="0" w:space="0" w:color="auto"/>
      </w:divBdr>
    </w:div>
    <w:div w:id="773864252">
      <w:bodyDiv w:val="1"/>
      <w:marLeft w:val="0"/>
      <w:marRight w:val="0"/>
      <w:marTop w:val="0"/>
      <w:marBottom w:val="0"/>
      <w:divBdr>
        <w:top w:val="none" w:sz="0" w:space="0" w:color="auto"/>
        <w:left w:val="none" w:sz="0" w:space="0" w:color="auto"/>
        <w:bottom w:val="none" w:sz="0" w:space="0" w:color="auto"/>
        <w:right w:val="none" w:sz="0" w:space="0" w:color="auto"/>
      </w:divBdr>
    </w:div>
    <w:div w:id="785196975">
      <w:bodyDiv w:val="1"/>
      <w:marLeft w:val="0"/>
      <w:marRight w:val="0"/>
      <w:marTop w:val="0"/>
      <w:marBottom w:val="0"/>
      <w:divBdr>
        <w:top w:val="none" w:sz="0" w:space="0" w:color="auto"/>
        <w:left w:val="none" w:sz="0" w:space="0" w:color="auto"/>
        <w:bottom w:val="none" w:sz="0" w:space="0" w:color="auto"/>
        <w:right w:val="none" w:sz="0" w:space="0" w:color="auto"/>
      </w:divBdr>
    </w:div>
    <w:div w:id="795027152">
      <w:bodyDiv w:val="1"/>
      <w:marLeft w:val="0"/>
      <w:marRight w:val="0"/>
      <w:marTop w:val="0"/>
      <w:marBottom w:val="0"/>
      <w:divBdr>
        <w:top w:val="none" w:sz="0" w:space="0" w:color="auto"/>
        <w:left w:val="none" w:sz="0" w:space="0" w:color="auto"/>
        <w:bottom w:val="none" w:sz="0" w:space="0" w:color="auto"/>
        <w:right w:val="none" w:sz="0" w:space="0" w:color="auto"/>
      </w:divBdr>
    </w:div>
    <w:div w:id="829296019">
      <w:bodyDiv w:val="1"/>
      <w:marLeft w:val="0"/>
      <w:marRight w:val="0"/>
      <w:marTop w:val="0"/>
      <w:marBottom w:val="0"/>
      <w:divBdr>
        <w:top w:val="none" w:sz="0" w:space="0" w:color="auto"/>
        <w:left w:val="none" w:sz="0" w:space="0" w:color="auto"/>
        <w:bottom w:val="none" w:sz="0" w:space="0" w:color="auto"/>
        <w:right w:val="none" w:sz="0" w:space="0" w:color="auto"/>
      </w:divBdr>
    </w:div>
    <w:div w:id="833181152">
      <w:bodyDiv w:val="1"/>
      <w:marLeft w:val="0"/>
      <w:marRight w:val="0"/>
      <w:marTop w:val="0"/>
      <w:marBottom w:val="0"/>
      <w:divBdr>
        <w:top w:val="none" w:sz="0" w:space="0" w:color="auto"/>
        <w:left w:val="none" w:sz="0" w:space="0" w:color="auto"/>
        <w:bottom w:val="none" w:sz="0" w:space="0" w:color="auto"/>
        <w:right w:val="none" w:sz="0" w:space="0" w:color="auto"/>
      </w:divBdr>
    </w:div>
    <w:div w:id="836073793">
      <w:bodyDiv w:val="1"/>
      <w:marLeft w:val="0"/>
      <w:marRight w:val="0"/>
      <w:marTop w:val="0"/>
      <w:marBottom w:val="0"/>
      <w:divBdr>
        <w:top w:val="none" w:sz="0" w:space="0" w:color="auto"/>
        <w:left w:val="none" w:sz="0" w:space="0" w:color="auto"/>
        <w:bottom w:val="none" w:sz="0" w:space="0" w:color="auto"/>
        <w:right w:val="none" w:sz="0" w:space="0" w:color="auto"/>
      </w:divBdr>
    </w:div>
    <w:div w:id="902332059">
      <w:bodyDiv w:val="1"/>
      <w:marLeft w:val="0"/>
      <w:marRight w:val="0"/>
      <w:marTop w:val="0"/>
      <w:marBottom w:val="0"/>
      <w:divBdr>
        <w:top w:val="none" w:sz="0" w:space="0" w:color="auto"/>
        <w:left w:val="none" w:sz="0" w:space="0" w:color="auto"/>
        <w:bottom w:val="none" w:sz="0" w:space="0" w:color="auto"/>
        <w:right w:val="none" w:sz="0" w:space="0" w:color="auto"/>
      </w:divBdr>
    </w:div>
    <w:div w:id="938637463">
      <w:bodyDiv w:val="1"/>
      <w:marLeft w:val="0"/>
      <w:marRight w:val="0"/>
      <w:marTop w:val="0"/>
      <w:marBottom w:val="0"/>
      <w:divBdr>
        <w:top w:val="none" w:sz="0" w:space="0" w:color="auto"/>
        <w:left w:val="none" w:sz="0" w:space="0" w:color="auto"/>
        <w:bottom w:val="none" w:sz="0" w:space="0" w:color="auto"/>
        <w:right w:val="none" w:sz="0" w:space="0" w:color="auto"/>
      </w:divBdr>
    </w:div>
    <w:div w:id="943150672">
      <w:bodyDiv w:val="1"/>
      <w:marLeft w:val="0"/>
      <w:marRight w:val="0"/>
      <w:marTop w:val="0"/>
      <w:marBottom w:val="0"/>
      <w:divBdr>
        <w:top w:val="none" w:sz="0" w:space="0" w:color="auto"/>
        <w:left w:val="none" w:sz="0" w:space="0" w:color="auto"/>
        <w:bottom w:val="none" w:sz="0" w:space="0" w:color="auto"/>
        <w:right w:val="none" w:sz="0" w:space="0" w:color="auto"/>
      </w:divBdr>
    </w:div>
    <w:div w:id="964850637">
      <w:bodyDiv w:val="1"/>
      <w:marLeft w:val="0"/>
      <w:marRight w:val="0"/>
      <w:marTop w:val="0"/>
      <w:marBottom w:val="0"/>
      <w:divBdr>
        <w:top w:val="none" w:sz="0" w:space="0" w:color="auto"/>
        <w:left w:val="none" w:sz="0" w:space="0" w:color="auto"/>
        <w:bottom w:val="none" w:sz="0" w:space="0" w:color="auto"/>
        <w:right w:val="none" w:sz="0" w:space="0" w:color="auto"/>
      </w:divBdr>
    </w:div>
    <w:div w:id="978144628">
      <w:bodyDiv w:val="1"/>
      <w:marLeft w:val="0"/>
      <w:marRight w:val="0"/>
      <w:marTop w:val="0"/>
      <w:marBottom w:val="0"/>
      <w:divBdr>
        <w:top w:val="none" w:sz="0" w:space="0" w:color="auto"/>
        <w:left w:val="none" w:sz="0" w:space="0" w:color="auto"/>
        <w:bottom w:val="none" w:sz="0" w:space="0" w:color="auto"/>
        <w:right w:val="none" w:sz="0" w:space="0" w:color="auto"/>
      </w:divBdr>
    </w:div>
    <w:div w:id="1022822536">
      <w:bodyDiv w:val="1"/>
      <w:marLeft w:val="0"/>
      <w:marRight w:val="0"/>
      <w:marTop w:val="0"/>
      <w:marBottom w:val="0"/>
      <w:divBdr>
        <w:top w:val="none" w:sz="0" w:space="0" w:color="auto"/>
        <w:left w:val="none" w:sz="0" w:space="0" w:color="auto"/>
        <w:bottom w:val="none" w:sz="0" w:space="0" w:color="auto"/>
        <w:right w:val="none" w:sz="0" w:space="0" w:color="auto"/>
      </w:divBdr>
    </w:div>
    <w:div w:id="1044911612">
      <w:bodyDiv w:val="1"/>
      <w:marLeft w:val="0"/>
      <w:marRight w:val="0"/>
      <w:marTop w:val="0"/>
      <w:marBottom w:val="0"/>
      <w:divBdr>
        <w:top w:val="none" w:sz="0" w:space="0" w:color="auto"/>
        <w:left w:val="none" w:sz="0" w:space="0" w:color="auto"/>
        <w:bottom w:val="none" w:sz="0" w:space="0" w:color="auto"/>
        <w:right w:val="none" w:sz="0" w:space="0" w:color="auto"/>
      </w:divBdr>
    </w:div>
    <w:div w:id="1051534396">
      <w:bodyDiv w:val="1"/>
      <w:marLeft w:val="0"/>
      <w:marRight w:val="0"/>
      <w:marTop w:val="0"/>
      <w:marBottom w:val="0"/>
      <w:divBdr>
        <w:top w:val="none" w:sz="0" w:space="0" w:color="auto"/>
        <w:left w:val="none" w:sz="0" w:space="0" w:color="auto"/>
        <w:bottom w:val="none" w:sz="0" w:space="0" w:color="auto"/>
        <w:right w:val="none" w:sz="0" w:space="0" w:color="auto"/>
      </w:divBdr>
    </w:div>
    <w:div w:id="1062829231">
      <w:bodyDiv w:val="1"/>
      <w:marLeft w:val="0"/>
      <w:marRight w:val="0"/>
      <w:marTop w:val="0"/>
      <w:marBottom w:val="0"/>
      <w:divBdr>
        <w:top w:val="none" w:sz="0" w:space="0" w:color="auto"/>
        <w:left w:val="none" w:sz="0" w:space="0" w:color="auto"/>
        <w:bottom w:val="none" w:sz="0" w:space="0" w:color="auto"/>
        <w:right w:val="none" w:sz="0" w:space="0" w:color="auto"/>
      </w:divBdr>
    </w:div>
    <w:div w:id="1115638622">
      <w:bodyDiv w:val="1"/>
      <w:marLeft w:val="0"/>
      <w:marRight w:val="0"/>
      <w:marTop w:val="0"/>
      <w:marBottom w:val="0"/>
      <w:divBdr>
        <w:top w:val="none" w:sz="0" w:space="0" w:color="auto"/>
        <w:left w:val="none" w:sz="0" w:space="0" w:color="auto"/>
        <w:bottom w:val="none" w:sz="0" w:space="0" w:color="auto"/>
        <w:right w:val="none" w:sz="0" w:space="0" w:color="auto"/>
      </w:divBdr>
    </w:div>
    <w:div w:id="1148596282">
      <w:bodyDiv w:val="1"/>
      <w:marLeft w:val="0"/>
      <w:marRight w:val="0"/>
      <w:marTop w:val="0"/>
      <w:marBottom w:val="0"/>
      <w:divBdr>
        <w:top w:val="none" w:sz="0" w:space="0" w:color="auto"/>
        <w:left w:val="none" w:sz="0" w:space="0" w:color="auto"/>
        <w:bottom w:val="none" w:sz="0" w:space="0" w:color="auto"/>
        <w:right w:val="none" w:sz="0" w:space="0" w:color="auto"/>
      </w:divBdr>
    </w:div>
    <w:div w:id="1178228999">
      <w:bodyDiv w:val="1"/>
      <w:marLeft w:val="0"/>
      <w:marRight w:val="0"/>
      <w:marTop w:val="0"/>
      <w:marBottom w:val="0"/>
      <w:divBdr>
        <w:top w:val="none" w:sz="0" w:space="0" w:color="auto"/>
        <w:left w:val="none" w:sz="0" w:space="0" w:color="auto"/>
        <w:bottom w:val="none" w:sz="0" w:space="0" w:color="auto"/>
        <w:right w:val="none" w:sz="0" w:space="0" w:color="auto"/>
      </w:divBdr>
    </w:div>
    <w:div w:id="1200053124">
      <w:bodyDiv w:val="1"/>
      <w:marLeft w:val="0"/>
      <w:marRight w:val="0"/>
      <w:marTop w:val="0"/>
      <w:marBottom w:val="0"/>
      <w:divBdr>
        <w:top w:val="none" w:sz="0" w:space="0" w:color="auto"/>
        <w:left w:val="none" w:sz="0" w:space="0" w:color="auto"/>
        <w:bottom w:val="none" w:sz="0" w:space="0" w:color="auto"/>
        <w:right w:val="none" w:sz="0" w:space="0" w:color="auto"/>
      </w:divBdr>
    </w:div>
    <w:div w:id="1213881149">
      <w:bodyDiv w:val="1"/>
      <w:marLeft w:val="0"/>
      <w:marRight w:val="0"/>
      <w:marTop w:val="0"/>
      <w:marBottom w:val="0"/>
      <w:divBdr>
        <w:top w:val="none" w:sz="0" w:space="0" w:color="auto"/>
        <w:left w:val="none" w:sz="0" w:space="0" w:color="auto"/>
        <w:bottom w:val="none" w:sz="0" w:space="0" w:color="auto"/>
        <w:right w:val="none" w:sz="0" w:space="0" w:color="auto"/>
      </w:divBdr>
    </w:div>
    <w:div w:id="1249264190">
      <w:bodyDiv w:val="1"/>
      <w:marLeft w:val="0"/>
      <w:marRight w:val="0"/>
      <w:marTop w:val="0"/>
      <w:marBottom w:val="0"/>
      <w:divBdr>
        <w:top w:val="none" w:sz="0" w:space="0" w:color="auto"/>
        <w:left w:val="none" w:sz="0" w:space="0" w:color="auto"/>
        <w:bottom w:val="none" w:sz="0" w:space="0" w:color="auto"/>
        <w:right w:val="none" w:sz="0" w:space="0" w:color="auto"/>
      </w:divBdr>
      <w:divsChild>
        <w:div w:id="697005545">
          <w:marLeft w:val="0"/>
          <w:marRight w:val="0"/>
          <w:marTop w:val="0"/>
          <w:marBottom w:val="0"/>
          <w:divBdr>
            <w:top w:val="none" w:sz="0" w:space="0" w:color="auto"/>
            <w:left w:val="none" w:sz="0" w:space="0" w:color="auto"/>
            <w:bottom w:val="none" w:sz="0" w:space="0" w:color="auto"/>
            <w:right w:val="none" w:sz="0" w:space="0" w:color="auto"/>
          </w:divBdr>
        </w:div>
      </w:divsChild>
    </w:div>
    <w:div w:id="1258175621">
      <w:bodyDiv w:val="1"/>
      <w:marLeft w:val="0"/>
      <w:marRight w:val="0"/>
      <w:marTop w:val="0"/>
      <w:marBottom w:val="0"/>
      <w:divBdr>
        <w:top w:val="none" w:sz="0" w:space="0" w:color="auto"/>
        <w:left w:val="none" w:sz="0" w:space="0" w:color="auto"/>
        <w:bottom w:val="none" w:sz="0" w:space="0" w:color="auto"/>
        <w:right w:val="none" w:sz="0" w:space="0" w:color="auto"/>
      </w:divBdr>
    </w:div>
    <w:div w:id="1306817406">
      <w:bodyDiv w:val="1"/>
      <w:marLeft w:val="0"/>
      <w:marRight w:val="0"/>
      <w:marTop w:val="0"/>
      <w:marBottom w:val="0"/>
      <w:divBdr>
        <w:top w:val="none" w:sz="0" w:space="0" w:color="auto"/>
        <w:left w:val="none" w:sz="0" w:space="0" w:color="auto"/>
        <w:bottom w:val="none" w:sz="0" w:space="0" w:color="auto"/>
        <w:right w:val="none" w:sz="0" w:space="0" w:color="auto"/>
      </w:divBdr>
    </w:div>
    <w:div w:id="1308701167">
      <w:bodyDiv w:val="1"/>
      <w:marLeft w:val="0"/>
      <w:marRight w:val="0"/>
      <w:marTop w:val="0"/>
      <w:marBottom w:val="0"/>
      <w:divBdr>
        <w:top w:val="none" w:sz="0" w:space="0" w:color="auto"/>
        <w:left w:val="none" w:sz="0" w:space="0" w:color="auto"/>
        <w:bottom w:val="none" w:sz="0" w:space="0" w:color="auto"/>
        <w:right w:val="none" w:sz="0" w:space="0" w:color="auto"/>
      </w:divBdr>
    </w:div>
    <w:div w:id="1311902249">
      <w:bodyDiv w:val="1"/>
      <w:marLeft w:val="0"/>
      <w:marRight w:val="0"/>
      <w:marTop w:val="0"/>
      <w:marBottom w:val="0"/>
      <w:divBdr>
        <w:top w:val="none" w:sz="0" w:space="0" w:color="auto"/>
        <w:left w:val="none" w:sz="0" w:space="0" w:color="auto"/>
        <w:bottom w:val="none" w:sz="0" w:space="0" w:color="auto"/>
        <w:right w:val="none" w:sz="0" w:space="0" w:color="auto"/>
      </w:divBdr>
    </w:div>
    <w:div w:id="1318654899">
      <w:bodyDiv w:val="1"/>
      <w:marLeft w:val="0"/>
      <w:marRight w:val="0"/>
      <w:marTop w:val="0"/>
      <w:marBottom w:val="0"/>
      <w:divBdr>
        <w:top w:val="none" w:sz="0" w:space="0" w:color="auto"/>
        <w:left w:val="none" w:sz="0" w:space="0" w:color="auto"/>
        <w:bottom w:val="none" w:sz="0" w:space="0" w:color="auto"/>
        <w:right w:val="none" w:sz="0" w:space="0" w:color="auto"/>
      </w:divBdr>
      <w:divsChild>
        <w:div w:id="1538927474">
          <w:marLeft w:val="-115"/>
          <w:marRight w:val="0"/>
          <w:marTop w:val="0"/>
          <w:marBottom w:val="0"/>
          <w:divBdr>
            <w:top w:val="none" w:sz="0" w:space="0" w:color="auto"/>
            <w:left w:val="none" w:sz="0" w:space="0" w:color="auto"/>
            <w:bottom w:val="none" w:sz="0" w:space="0" w:color="auto"/>
            <w:right w:val="none" w:sz="0" w:space="0" w:color="auto"/>
          </w:divBdr>
        </w:div>
      </w:divsChild>
    </w:div>
    <w:div w:id="1331252354">
      <w:bodyDiv w:val="1"/>
      <w:marLeft w:val="0"/>
      <w:marRight w:val="0"/>
      <w:marTop w:val="0"/>
      <w:marBottom w:val="0"/>
      <w:divBdr>
        <w:top w:val="none" w:sz="0" w:space="0" w:color="auto"/>
        <w:left w:val="none" w:sz="0" w:space="0" w:color="auto"/>
        <w:bottom w:val="none" w:sz="0" w:space="0" w:color="auto"/>
        <w:right w:val="none" w:sz="0" w:space="0" w:color="auto"/>
      </w:divBdr>
    </w:div>
    <w:div w:id="1399553759">
      <w:bodyDiv w:val="1"/>
      <w:marLeft w:val="0"/>
      <w:marRight w:val="0"/>
      <w:marTop w:val="0"/>
      <w:marBottom w:val="0"/>
      <w:divBdr>
        <w:top w:val="none" w:sz="0" w:space="0" w:color="auto"/>
        <w:left w:val="none" w:sz="0" w:space="0" w:color="auto"/>
        <w:bottom w:val="none" w:sz="0" w:space="0" w:color="auto"/>
        <w:right w:val="none" w:sz="0" w:space="0" w:color="auto"/>
      </w:divBdr>
    </w:div>
    <w:div w:id="1414008666">
      <w:bodyDiv w:val="1"/>
      <w:marLeft w:val="0"/>
      <w:marRight w:val="0"/>
      <w:marTop w:val="0"/>
      <w:marBottom w:val="0"/>
      <w:divBdr>
        <w:top w:val="none" w:sz="0" w:space="0" w:color="auto"/>
        <w:left w:val="none" w:sz="0" w:space="0" w:color="auto"/>
        <w:bottom w:val="none" w:sz="0" w:space="0" w:color="auto"/>
        <w:right w:val="none" w:sz="0" w:space="0" w:color="auto"/>
      </w:divBdr>
    </w:div>
    <w:div w:id="1438528759">
      <w:bodyDiv w:val="1"/>
      <w:marLeft w:val="0"/>
      <w:marRight w:val="0"/>
      <w:marTop w:val="0"/>
      <w:marBottom w:val="0"/>
      <w:divBdr>
        <w:top w:val="none" w:sz="0" w:space="0" w:color="auto"/>
        <w:left w:val="none" w:sz="0" w:space="0" w:color="auto"/>
        <w:bottom w:val="none" w:sz="0" w:space="0" w:color="auto"/>
        <w:right w:val="none" w:sz="0" w:space="0" w:color="auto"/>
      </w:divBdr>
    </w:div>
    <w:div w:id="1466393915">
      <w:bodyDiv w:val="1"/>
      <w:marLeft w:val="0"/>
      <w:marRight w:val="0"/>
      <w:marTop w:val="0"/>
      <w:marBottom w:val="0"/>
      <w:divBdr>
        <w:top w:val="none" w:sz="0" w:space="0" w:color="auto"/>
        <w:left w:val="none" w:sz="0" w:space="0" w:color="auto"/>
        <w:bottom w:val="none" w:sz="0" w:space="0" w:color="auto"/>
        <w:right w:val="none" w:sz="0" w:space="0" w:color="auto"/>
      </w:divBdr>
    </w:div>
    <w:div w:id="1564097929">
      <w:bodyDiv w:val="1"/>
      <w:marLeft w:val="0"/>
      <w:marRight w:val="0"/>
      <w:marTop w:val="0"/>
      <w:marBottom w:val="0"/>
      <w:divBdr>
        <w:top w:val="none" w:sz="0" w:space="0" w:color="auto"/>
        <w:left w:val="none" w:sz="0" w:space="0" w:color="auto"/>
        <w:bottom w:val="none" w:sz="0" w:space="0" w:color="auto"/>
        <w:right w:val="none" w:sz="0" w:space="0" w:color="auto"/>
      </w:divBdr>
    </w:div>
    <w:div w:id="1567567413">
      <w:bodyDiv w:val="1"/>
      <w:marLeft w:val="0"/>
      <w:marRight w:val="0"/>
      <w:marTop w:val="0"/>
      <w:marBottom w:val="0"/>
      <w:divBdr>
        <w:top w:val="none" w:sz="0" w:space="0" w:color="auto"/>
        <w:left w:val="none" w:sz="0" w:space="0" w:color="auto"/>
        <w:bottom w:val="none" w:sz="0" w:space="0" w:color="auto"/>
        <w:right w:val="none" w:sz="0" w:space="0" w:color="auto"/>
      </w:divBdr>
    </w:div>
    <w:div w:id="1591158758">
      <w:bodyDiv w:val="1"/>
      <w:marLeft w:val="0"/>
      <w:marRight w:val="0"/>
      <w:marTop w:val="0"/>
      <w:marBottom w:val="0"/>
      <w:divBdr>
        <w:top w:val="none" w:sz="0" w:space="0" w:color="auto"/>
        <w:left w:val="none" w:sz="0" w:space="0" w:color="auto"/>
        <w:bottom w:val="none" w:sz="0" w:space="0" w:color="auto"/>
        <w:right w:val="none" w:sz="0" w:space="0" w:color="auto"/>
      </w:divBdr>
    </w:div>
    <w:div w:id="1601984541">
      <w:bodyDiv w:val="1"/>
      <w:marLeft w:val="0"/>
      <w:marRight w:val="0"/>
      <w:marTop w:val="0"/>
      <w:marBottom w:val="0"/>
      <w:divBdr>
        <w:top w:val="none" w:sz="0" w:space="0" w:color="auto"/>
        <w:left w:val="none" w:sz="0" w:space="0" w:color="auto"/>
        <w:bottom w:val="none" w:sz="0" w:space="0" w:color="auto"/>
        <w:right w:val="none" w:sz="0" w:space="0" w:color="auto"/>
      </w:divBdr>
    </w:div>
    <w:div w:id="1656639881">
      <w:bodyDiv w:val="1"/>
      <w:marLeft w:val="0"/>
      <w:marRight w:val="0"/>
      <w:marTop w:val="0"/>
      <w:marBottom w:val="0"/>
      <w:divBdr>
        <w:top w:val="none" w:sz="0" w:space="0" w:color="auto"/>
        <w:left w:val="none" w:sz="0" w:space="0" w:color="auto"/>
        <w:bottom w:val="none" w:sz="0" w:space="0" w:color="auto"/>
        <w:right w:val="none" w:sz="0" w:space="0" w:color="auto"/>
      </w:divBdr>
    </w:div>
    <w:div w:id="1657220836">
      <w:bodyDiv w:val="1"/>
      <w:marLeft w:val="0"/>
      <w:marRight w:val="0"/>
      <w:marTop w:val="0"/>
      <w:marBottom w:val="0"/>
      <w:divBdr>
        <w:top w:val="none" w:sz="0" w:space="0" w:color="auto"/>
        <w:left w:val="none" w:sz="0" w:space="0" w:color="auto"/>
        <w:bottom w:val="none" w:sz="0" w:space="0" w:color="auto"/>
        <w:right w:val="none" w:sz="0" w:space="0" w:color="auto"/>
      </w:divBdr>
    </w:div>
    <w:div w:id="1717074156">
      <w:bodyDiv w:val="1"/>
      <w:marLeft w:val="0"/>
      <w:marRight w:val="0"/>
      <w:marTop w:val="0"/>
      <w:marBottom w:val="0"/>
      <w:divBdr>
        <w:top w:val="none" w:sz="0" w:space="0" w:color="auto"/>
        <w:left w:val="none" w:sz="0" w:space="0" w:color="auto"/>
        <w:bottom w:val="none" w:sz="0" w:space="0" w:color="auto"/>
        <w:right w:val="none" w:sz="0" w:space="0" w:color="auto"/>
      </w:divBdr>
    </w:div>
    <w:div w:id="1761096461">
      <w:bodyDiv w:val="1"/>
      <w:marLeft w:val="0"/>
      <w:marRight w:val="0"/>
      <w:marTop w:val="0"/>
      <w:marBottom w:val="0"/>
      <w:divBdr>
        <w:top w:val="none" w:sz="0" w:space="0" w:color="auto"/>
        <w:left w:val="none" w:sz="0" w:space="0" w:color="auto"/>
        <w:bottom w:val="none" w:sz="0" w:space="0" w:color="auto"/>
        <w:right w:val="none" w:sz="0" w:space="0" w:color="auto"/>
      </w:divBdr>
    </w:div>
    <w:div w:id="1775055636">
      <w:bodyDiv w:val="1"/>
      <w:marLeft w:val="0"/>
      <w:marRight w:val="0"/>
      <w:marTop w:val="0"/>
      <w:marBottom w:val="0"/>
      <w:divBdr>
        <w:top w:val="none" w:sz="0" w:space="0" w:color="auto"/>
        <w:left w:val="none" w:sz="0" w:space="0" w:color="auto"/>
        <w:bottom w:val="none" w:sz="0" w:space="0" w:color="auto"/>
        <w:right w:val="none" w:sz="0" w:space="0" w:color="auto"/>
      </w:divBdr>
    </w:div>
    <w:div w:id="1804812826">
      <w:bodyDiv w:val="1"/>
      <w:marLeft w:val="0"/>
      <w:marRight w:val="0"/>
      <w:marTop w:val="0"/>
      <w:marBottom w:val="0"/>
      <w:divBdr>
        <w:top w:val="none" w:sz="0" w:space="0" w:color="auto"/>
        <w:left w:val="none" w:sz="0" w:space="0" w:color="auto"/>
        <w:bottom w:val="none" w:sz="0" w:space="0" w:color="auto"/>
        <w:right w:val="none" w:sz="0" w:space="0" w:color="auto"/>
      </w:divBdr>
      <w:divsChild>
        <w:div w:id="1475489044">
          <w:marLeft w:val="0"/>
          <w:marRight w:val="0"/>
          <w:marTop w:val="0"/>
          <w:marBottom w:val="0"/>
          <w:divBdr>
            <w:top w:val="none" w:sz="0" w:space="0" w:color="auto"/>
            <w:left w:val="none" w:sz="0" w:space="0" w:color="auto"/>
            <w:bottom w:val="none" w:sz="0" w:space="0" w:color="auto"/>
            <w:right w:val="none" w:sz="0" w:space="0" w:color="auto"/>
          </w:divBdr>
          <w:divsChild>
            <w:div w:id="1866287696">
              <w:marLeft w:val="0"/>
              <w:marRight w:val="0"/>
              <w:marTop w:val="0"/>
              <w:marBottom w:val="0"/>
              <w:divBdr>
                <w:top w:val="none" w:sz="0" w:space="0" w:color="auto"/>
                <w:left w:val="none" w:sz="0" w:space="0" w:color="auto"/>
                <w:bottom w:val="none" w:sz="0" w:space="0" w:color="auto"/>
                <w:right w:val="none" w:sz="0" w:space="0" w:color="auto"/>
              </w:divBdr>
            </w:div>
            <w:div w:id="1954167808">
              <w:marLeft w:val="0"/>
              <w:marRight w:val="0"/>
              <w:marTop w:val="0"/>
              <w:marBottom w:val="0"/>
              <w:divBdr>
                <w:top w:val="none" w:sz="0" w:space="0" w:color="auto"/>
                <w:left w:val="none" w:sz="0" w:space="0" w:color="auto"/>
                <w:bottom w:val="none" w:sz="0" w:space="0" w:color="auto"/>
                <w:right w:val="none" w:sz="0" w:space="0" w:color="auto"/>
              </w:divBdr>
            </w:div>
          </w:divsChild>
        </w:div>
        <w:div w:id="377703422">
          <w:marLeft w:val="0"/>
          <w:marRight w:val="0"/>
          <w:marTop w:val="0"/>
          <w:marBottom w:val="0"/>
          <w:divBdr>
            <w:top w:val="none" w:sz="0" w:space="0" w:color="auto"/>
            <w:left w:val="none" w:sz="0" w:space="0" w:color="auto"/>
            <w:bottom w:val="none" w:sz="0" w:space="0" w:color="auto"/>
            <w:right w:val="none" w:sz="0" w:space="0" w:color="auto"/>
          </w:divBdr>
          <w:divsChild>
            <w:div w:id="1592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0349">
      <w:bodyDiv w:val="1"/>
      <w:marLeft w:val="0"/>
      <w:marRight w:val="0"/>
      <w:marTop w:val="0"/>
      <w:marBottom w:val="0"/>
      <w:divBdr>
        <w:top w:val="none" w:sz="0" w:space="0" w:color="auto"/>
        <w:left w:val="none" w:sz="0" w:space="0" w:color="auto"/>
        <w:bottom w:val="none" w:sz="0" w:space="0" w:color="auto"/>
        <w:right w:val="none" w:sz="0" w:space="0" w:color="auto"/>
      </w:divBdr>
    </w:div>
    <w:div w:id="1850486750">
      <w:bodyDiv w:val="1"/>
      <w:marLeft w:val="0"/>
      <w:marRight w:val="0"/>
      <w:marTop w:val="0"/>
      <w:marBottom w:val="0"/>
      <w:divBdr>
        <w:top w:val="none" w:sz="0" w:space="0" w:color="auto"/>
        <w:left w:val="none" w:sz="0" w:space="0" w:color="auto"/>
        <w:bottom w:val="none" w:sz="0" w:space="0" w:color="auto"/>
        <w:right w:val="none" w:sz="0" w:space="0" w:color="auto"/>
      </w:divBdr>
    </w:div>
    <w:div w:id="1897088358">
      <w:bodyDiv w:val="1"/>
      <w:marLeft w:val="0"/>
      <w:marRight w:val="0"/>
      <w:marTop w:val="0"/>
      <w:marBottom w:val="0"/>
      <w:divBdr>
        <w:top w:val="none" w:sz="0" w:space="0" w:color="auto"/>
        <w:left w:val="none" w:sz="0" w:space="0" w:color="auto"/>
        <w:bottom w:val="none" w:sz="0" w:space="0" w:color="auto"/>
        <w:right w:val="none" w:sz="0" w:space="0" w:color="auto"/>
      </w:divBdr>
    </w:div>
    <w:div w:id="1909143682">
      <w:bodyDiv w:val="1"/>
      <w:marLeft w:val="0"/>
      <w:marRight w:val="0"/>
      <w:marTop w:val="0"/>
      <w:marBottom w:val="0"/>
      <w:divBdr>
        <w:top w:val="none" w:sz="0" w:space="0" w:color="auto"/>
        <w:left w:val="none" w:sz="0" w:space="0" w:color="auto"/>
        <w:bottom w:val="none" w:sz="0" w:space="0" w:color="auto"/>
        <w:right w:val="none" w:sz="0" w:space="0" w:color="auto"/>
      </w:divBdr>
    </w:div>
    <w:div w:id="1910068526">
      <w:bodyDiv w:val="1"/>
      <w:marLeft w:val="0"/>
      <w:marRight w:val="0"/>
      <w:marTop w:val="0"/>
      <w:marBottom w:val="0"/>
      <w:divBdr>
        <w:top w:val="none" w:sz="0" w:space="0" w:color="auto"/>
        <w:left w:val="none" w:sz="0" w:space="0" w:color="auto"/>
        <w:bottom w:val="none" w:sz="0" w:space="0" w:color="auto"/>
        <w:right w:val="none" w:sz="0" w:space="0" w:color="auto"/>
      </w:divBdr>
    </w:div>
    <w:div w:id="1962490470">
      <w:bodyDiv w:val="1"/>
      <w:marLeft w:val="0"/>
      <w:marRight w:val="0"/>
      <w:marTop w:val="0"/>
      <w:marBottom w:val="0"/>
      <w:divBdr>
        <w:top w:val="none" w:sz="0" w:space="0" w:color="auto"/>
        <w:left w:val="none" w:sz="0" w:space="0" w:color="auto"/>
        <w:bottom w:val="none" w:sz="0" w:space="0" w:color="auto"/>
        <w:right w:val="none" w:sz="0" w:space="0" w:color="auto"/>
      </w:divBdr>
      <w:divsChild>
        <w:div w:id="73918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557037">
              <w:marLeft w:val="0"/>
              <w:marRight w:val="0"/>
              <w:marTop w:val="0"/>
              <w:marBottom w:val="0"/>
              <w:divBdr>
                <w:top w:val="none" w:sz="0" w:space="0" w:color="auto"/>
                <w:left w:val="none" w:sz="0" w:space="0" w:color="auto"/>
                <w:bottom w:val="none" w:sz="0" w:space="0" w:color="auto"/>
                <w:right w:val="none" w:sz="0" w:space="0" w:color="auto"/>
              </w:divBdr>
            </w:div>
          </w:divsChild>
        </w:div>
        <w:div w:id="499079523">
          <w:marLeft w:val="0"/>
          <w:marRight w:val="0"/>
          <w:marTop w:val="0"/>
          <w:marBottom w:val="0"/>
          <w:divBdr>
            <w:top w:val="none" w:sz="0" w:space="0" w:color="auto"/>
            <w:left w:val="none" w:sz="0" w:space="0" w:color="auto"/>
            <w:bottom w:val="none" w:sz="0" w:space="0" w:color="auto"/>
            <w:right w:val="none" w:sz="0" w:space="0" w:color="auto"/>
          </w:divBdr>
          <w:divsChild>
            <w:div w:id="393086713">
              <w:marLeft w:val="0"/>
              <w:marRight w:val="0"/>
              <w:marTop w:val="0"/>
              <w:marBottom w:val="0"/>
              <w:divBdr>
                <w:top w:val="none" w:sz="0" w:space="0" w:color="auto"/>
                <w:left w:val="none" w:sz="0" w:space="0" w:color="auto"/>
                <w:bottom w:val="none" w:sz="0" w:space="0" w:color="auto"/>
                <w:right w:val="none" w:sz="0" w:space="0" w:color="auto"/>
              </w:divBdr>
              <w:divsChild>
                <w:div w:id="1704743946">
                  <w:marLeft w:val="0"/>
                  <w:marRight w:val="0"/>
                  <w:marTop w:val="0"/>
                  <w:marBottom w:val="0"/>
                  <w:divBdr>
                    <w:top w:val="none" w:sz="0" w:space="0" w:color="auto"/>
                    <w:left w:val="none" w:sz="0" w:space="0" w:color="auto"/>
                    <w:bottom w:val="none" w:sz="0" w:space="0" w:color="auto"/>
                    <w:right w:val="none" w:sz="0" w:space="0" w:color="auto"/>
                  </w:divBdr>
                </w:div>
              </w:divsChild>
            </w:div>
            <w:div w:id="2072194968">
              <w:marLeft w:val="0"/>
              <w:marRight w:val="0"/>
              <w:marTop w:val="0"/>
              <w:marBottom w:val="0"/>
              <w:divBdr>
                <w:top w:val="none" w:sz="0" w:space="0" w:color="auto"/>
                <w:left w:val="none" w:sz="0" w:space="0" w:color="auto"/>
                <w:bottom w:val="none" w:sz="0" w:space="0" w:color="auto"/>
                <w:right w:val="none" w:sz="0" w:space="0" w:color="auto"/>
              </w:divBdr>
            </w:div>
            <w:div w:id="1709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28">
      <w:bodyDiv w:val="1"/>
      <w:marLeft w:val="0"/>
      <w:marRight w:val="0"/>
      <w:marTop w:val="0"/>
      <w:marBottom w:val="0"/>
      <w:divBdr>
        <w:top w:val="none" w:sz="0" w:space="0" w:color="auto"/>
        <w:left w:val="none" w:sz="0" w:space="0" w:color="auto"/>
        <w:bottom w:val="none" w:sz="0" w:space="0" w:color="auto"/>
        <w:right w:val="none" w:sz="0" w:space="0" w:color="auto"/>
      </w:divBdr>
    </w:div>
    <w:div w:id="2112966343">
      <w:bodyDiv w:val="1"/>
      <w:marLeft w:val="0"/>
      <w:marRight w:val="0"/>
      <w:marTop w:val="0"/>
      <w:marBottom w:val="0"/>
      <w:divBdr>
        <w:top w:val="none" w:sz="0" w:space="0" w:color="auto"/>
        <w:left w:val="none" w:sz="0" w:space="0" w:color="auto"/>
        <w:bottom w:val="none" w:sz="0" w:space="0" w:color="auto"/>
        <w:right w:val="none" w:sz="0" w:space="0" w:color="auto"/>
      </w:divBdr>
    </w:div>
    <w:div w:id="213019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cholarlykitchen.sspnet.org/2021/01/11/wiley-acquires-hindawi-interview/" TargetMode="External"/><Relationship Id="rId18" Type="http://schemas.openxmlformats.org/officeDocument/2006/relationships/hyperlink" Target="https://botany.us2.list-manage.com/track/click?u=7b5241ec2a609d26192947333&amp;id=516c0b81bc&amp;e=4b94e039f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larlykitchen.sspnet.org/2021/01/11/wiley-acquires-hindawi-interview/" TargetMode="External"/><Relationship Id="rId17" Type="http://schemas.openxmlformats.org/officeDocument/2006/relationships/hyperlink" Target="https://botany.us2.list-manage.com/track/click?u=7b5241ec2a609d26192947333&amp;id=245e752910&amp;e=4b94e039f7" TargetMode="External"/><Relationship Id="rId2" Type="http://schemas.openxmlformats.org/officeDocument/2006/relationships/numbering" Target="numbering.xml"/><Relationship Id="rId16" Type="http://schemas.openxmlformats.org/officeDocument/2006/relationships/hyperlink" Target="https://botany.us2.list-manage.com/track/click?u=7b5241ec2a609d26192947333&amp;id=822129105d&amp;e=4b94e039f7" TargetMode="External"/><Relationship Id="rId20" Type="http://schemas.openxmlformats.org/officeDocument/2006/relationships/hyperlink" Target="https://botany.org/home/careers-jobs/careers-in-botany/bsa-spotlight-series/teressa-alexand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lition-s.org/" TargetMode="External"/><Relationship Id="rId5" Type="http://schemas.openxmlformats.org/officeDocument/2006/relationships/webSettings" Target="webSettings.xml"/><Relationship Id="rId15" Type="http://schemas.openxmlformats.org/officeDocument/2006/relationships/hyperlink" Target="https://en.wikipedia.org/wiki/Article_processing_charge" TargetMode="External"/><Relationship Id="rId10" Type="http://schemas.openxmlformats.org/officeDocument/2006/relationships/image" Target="media/image3.jpeg"/><Relationship Id="rId19" Type="http://schemas.openxmlformats.org/officeDocument/2006/relationships/hyperlink" Target="https://botany.org/home/publications/plant-science-bulleti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ley.com/network/researchers/licensing-and-open-access/transitional-agreements-for-authors-explain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BCDE-D673-D04A-ACE7-FB231BCA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- 2015CouncilReport_FINAL.doc</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- 2015CouncilReport_FINAL.doc</dc:title>
  <dc:subject/>
  <dc:creator>Richard Hund</dc:creator>
  <cp:keywords/>
  <dc:description/>
  <cp:lastModifiedBy>Heather Cacanindin</cp:lastModifiedBy>
  <cp:revision>2</cp:revision>
  <cp:lastPrinted>2021-11-09T18:12:00Z</cp:lastPrinted>
  <dcterms:created xsi:type="dcterms:W3CDTF">2021-11-09T18:14:00Z</dcterms:created>
  <dcterms:modified xsi:type="dcterms:W3CDTF">2021-11-09T18:14:00Z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2015-07-17T00:00:00Z</vt:filetime>
  </property>
  <property fmtid="{D5CDD505-2E9C-101B-9397-08002B2CF9AE}" pid="3" name="Creator">
    <vt:lpwstr>Word</vt:lpwstr>
  </property>
  <property fmtid="{D5CDD505-2E9C-101B-9397-08002B2CF9AE}" pid="4" name="LastSaved">
    <vt:filetime>2016-07-04T00:00:00Z</vt:filetime>
  </property>
</Properties>
</file>